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E67E" w14:textId="49BC36F9" w:rsidR="00F70D06" w:rsidRDefault="00F70D06" w:rsidP="00F70D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САМООБЛОЖЕНИЕ</w:t>
      </w:r>
    </w:p>
    <w:p w14:paraId="1EEA30C7" w14:textId="77777777" w:rsidR="00F70D06" w:rsidRDefault="00F70D06" w:rsidP="00BF4437">
      <w:pPr>
        <w:jc w:val="both"/>
        <w:rPr>
          <w:rFonts w:ascii="Times New Roman" w:hAnsi="Times New Roman"/>
          <w:sz w:val="28"/>
          <w:szCs w:val="28"/>
        </w:rPr>
      </w:pPr>
    </w:p>
    <w:p w14:paraId="4933A3FE" w14:textId="77777777" w:rsidR="00F70D06" w:rsidRDefault="00F70D06" w:rsidP="00BF4437">
      <w:pPr>
        <w:jc w:val="both"/>
        <w:rPr>
          <w:rFonts w:ascii="Times New Roman" w:hAnsi="Times New Roman"/>
          <w:sz w:val="28"/>
          <w:szCs w:val="28"/>
        </w:rPr>
      </w:pPr>
    </w:p>
    <w:p w14:paraId="4946BCF8" w14:textId="501AE423" w:rsidR="00FC0AC4" w:rsidRPr="00BF4437" w:rsidRDefault="00F70D06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0CCF">
        <w:rPr>
          <w:rFonts w:ascii="Times New Roman" w:hAnsi="Times New Roman"/>
          <w:sz w:val="28"/>
          <w:szCs w:val="28"/>
        </w:rPr>
        <w:t xml:space="preserve"> </w:t>
      </w:r>
      <w:r w:rsidR="00BF4437">
        <w:rPr>
          <w:rFonts w:ascii="Times New Roman" w:hAnsi="Times New Roman"/>
          <w:sz w:val="28"/>
          <w:szCs w:val="28"/>
        </w:rPr>
        <w:t xml:space="preserve"> </w:t>
      </w:r>
    </w:p>
    <w:p w14:paraId="7A117A9F" w14:textId="60D56A2C" w:rsidR="00567956" w:rsidRDefault="00BF4437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0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67956" w:rsidRPr="00BF4437">
        <w:rPr>
          <w:rFonts w:ascii="Times New Roman" w:hAnsi="Times New Roman"/>
          <w:sz w:val="28"/>
          <w:szCs w:val="28"/>
        </w:rPr>
        <w:t xml:space="preserve">Средства самообложения граждан вводятся и используются для решения конкретных вопросов местного значения, предусмотренных ст. 14, 15, 16 </w:t>
      </w:r>
      <w:r w:rsidRPr="00BF4437">
        <w:rPr>
          <w:rFonts w:ascii="Times New Roman" w:hAnsi="Times New Roman"/>
          <w:sz w:val="28"/>
          <w:szCs w:val="28"/>
        </w:rPr>
        <w:t xml:space="preserve">Федерального </w:t>
      </w:r>
      <w:r w:rsidR="00567956" w:rsidRPr="00BF4437">
        <w:rPr>
          <w:rFonts w:ascii="Times New Roman" w:hAnsi="Times New Roman"/>
          <w:sz w:val="28"/>
          <w:szCs w:val="28"/>
        </w:rPr>
        <w:t xml:space="preserve">Закона </w:t>
      </w:r>
      <w:r w:rsidRPr="00BF4437">
        <w:rPr>
          <w:rFonts w:ascii="Times New Roman" w:hAnsi="Times New Roman"/>
          <w:sz w:val="28"/>
          <w:szCs w:val="28"/>
        </w:rPr>
        <w:t xml:space="preserve"> от 6 октября </w:t>
      </w:r>
      <w:r w:rsidR="00567956" w:rsidRPr="00BF4437">
        <w:rPr>
          <w:rFonts w:ascii="Times New Roman" w:hAnsi="Times New Roman"/>
          <w:sz w:val="28"/>
          <w:szCs w:val="28"/>
        </w:rPr>
        <w:t xml:space="preserve">№131-ФЗ </w:t>
      </w:r>
      <w:r w:rsidRPr="00BF443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и Законом Республики Мордовия от 12 ноября 2014 г. №83-З «О закреплении вопросов местного значения за сельскими поселениями в Республике Мордовия», а именно</w:t>
      </w:r>
      <w:r>
        <w:rPr>
          <w:rFonts w:ascii="Times New Roman" w:hAnsi="Times New Roman"/>
          <w:sz w:val="28"/>
          <w:szCs w:val="28"/>
        </w:rPr>
        <w:t>:</w:t>
      </w:r>
    </w:p>
    <w:p w14:paraId="7656F17F" w14:textId="2C39A918" w:rsidR="005A0E07" w:rsidRDefault="005A0E07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городских поселений</w:t>
      </w:r>
      <w:r w:rsidR="00BA4B33">
        <w:rPr>
          <w:rFonts w:ascii="Times New Roman" w:hAnsi="Times New Roman"/>
          <w:sz w:val="28"/>
          <w:szCs w:val="28"/>
        </w:rPr>
        <w:t xml:space="preserve"> (что закреплено в правилах благоустройства)</w:t>
      </w:r>
      <w:r>
        <w:rPr>
          <w:rFonts w:ascii="Times New Roman" w:hAnsi="Times New Roman"/>
          <w:sz w:val="28"/>
          <w:szCs w:val="28"/>
        </w:rPr>
        <w:t>:</w:t>
      </w:r>
    </w:p>
    <w:p w14:paraId="659B5D91" w14:textId="19D333CF" w:rsidR="00BF4437" w:rsidRDefault="00BF4437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CD4">
        <w:rPr>
          <w:rFonts w:ascii="Times New Roman" w:hAnsi="Times New Roman"/>
          <w:sz w:val="28"/>
          <w:szCs w:val="28"/>
        </w:rPr>
        <w:t>благоустройство и озеленение территории муниципального образования</w:t>
      </w:r>
    </w:p>
    <w:p w14:paraId="56774226" w14:textId="294E08E1" w:rsidR="00281CD4" w:rsidRPr="00281CD4" w:rsidRDefault="00281CD4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CD4">
        <w:rPr>
          <w:rFonts w:ascii="Times New Roman" w:hAnsi="Times New Roman"/>
          <w:sz w:val="28"/>
          <w:szCs w:val="28"/>
        </w:rPr>
        <w:t>уборки территории муниципального образования, в том числе в зимний период;</w:t>
      </w:r>
    </w:p>
    <w:p w14:paraId="31A18E0B" w14:textId="6066399C" w:rsidR="00281CD4" w:rsidRDefault="00281CD4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освещения территории муниципального образования;</w:t>
      </w:r>
    </w:p>
    <w:p w14:paraId="4CBD0D42" w14:textId="412EB0E1" w:rsidR="00281CD4" w:rsidRDefault="00281CD4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мест массового отдыха населения;</w:t>
      </w:r>
    </w:p>
    <w:p w14:paraId="37447A29" w14:textId="1BD00CC6" w:rsidR="00281CD4" w:rsidRDefault="00281CD4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мест захоронения;</w:t>
      </w:r>
    </w:p>
    <w:p w14:paraId="1786CEBD" w14:textId="10BEA6AD" w:rsidR="00281CD4" w:rsidRPr="00281CD4" w:rsidRDefault="00281CD4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CD4">
        <w:rPr>
          <w:rFonts w:ascii="Times New Roman" w:hAnsi="Times New Roman"/>
          <w:sz w:val="28"/>
          <w:szCs w:val="28"/>
        </w:rPr>
        <w:t>организации стоков ливневых вод;</w:t>
      </w:r>
    </w:p>
    <w:p w14:paraId="7F020E5D" w14:textId="5853F280" w:rsidR="00BF4437" w:rsidRDefault="00281CD4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CD4">
        <w:rPr>
          <w:rFonts w:ascii="Times New Roman" w:hAnsi="Times New Roman"/>
          <w:sz w:val="28"/>
          <w:szCs w:val="28"/>
        </w:rPr>
        <w:t>организации пешеходных коммуникаций, в том числе тротуаров, аллей, дорожек, тропинок</w:t>
      </w:r>
      <w:r w:rsidR="00482BDE">
        <w:rPr>
          <w:rFonts w:ascii="Times New Roman" w:hAnsi="Times New Roman"/>
          <w:sz w:val="28"/>
          <w:szCs w:val="28"/>
        </w:rPr>
        <w:t>.</w:t>
      </w:r>
    </w:p>
    <w:p w14:paraId="278AF351" w14:textId="4905EA2B" w:rsidR="005A0E07" w:rsidRDefault="005A0E07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сельских поселений</w:t>
      </w:r>
      <w:r w:rsidR="00BA4B33">
        <w:rPr>
          <w:rFonts w:ascii="Times New Roman" w:hAnsi="Times New Roman"/>
          <w:sz w:val="28"/>
          <w:szCs w:val="28"/>
        </w:rPr>
        <w:t xml:space="preserve"> (что закреплено в правилах благоустройства)</w:t>
      </w:r>
      <w:r>
        <w:rPr>
          <w:rFonts w:ascii="Times New Roman" w:hAnsi="Times New Roman"/>
          <w:sz w:val="28"/>
          <w:szCs w:val="28"/>
        </w:rPr>
        <w:t>:</w:t>
      </w:r>
    </w:p>
    <w:p w14:paraId="184C2C2B" w14:textId="77777777" w:rsidR="005A0E07" w:rsidRDefault="005A0E07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и озеленение территории муниципального образования</w:t>
      </w:r>
    </w:p>
    <w:p w14:paraId="3D4719FB" w14:textId="5C54DD9E" w:rsidR="005A0E07" w:rsidRPr="00281CD4" w:rsidRDefault="005A0E07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CD4">
        <w:rPr>
          <w:rFonts w:ascii="Times New Roman" w:hAnsi="Times New Roman"/>
          <w:sz w:val="28"/>
          <w:szCs w:val="28"/>
        </w:rPr>
        <w:t>уборки территории муниципального образования, в том числе в зимний период</w:t>
      </w:r>
      <w:r w:rsidR="001B4C60">
        <w:rPr>
          <w:rFonts w:ascii="Times New Roman" w:hAnsi="Times New Roman"/>
          <w:sz w:val="28"/>
          <w:szCs w:val="28"/>
        </w:rPr>
        <w:t xml:space="preserve"> (исключение дорог общего пользования)</w:t>
      </w:r>
      <w:r w:rsidRPr="00281CD4">
        <w:rPr>
          <w:rFonts w:ascii="Times New Roman" w:hAnsi="Times New Roman"/>
          <w:sz w:val="28"/>
          <w:szCs w:val="28"/>
        </w:rPr>
        <w:t>;</w:t>
      </w:r>
    </w:p>
    <w:p w14:paraId="38A2B2E4" w14:textId="77777777" w:rsidR="005A0E07" w:rsidRDefault="005A0E07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освещения территории муниципального образования;</w:t>
      </w:r>
    </w:p>
    <w:p w14:paraId="54B5A5F9" w14:textId="77777777" w:rsidR="005A0E07" w:rsidRDefault="005A0E07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мест массового отдыха населения;</w:t>
      </w:r>
    </w:p>
    <w:p w14:paraId="57AD36CB" w14:textId="77777777" w:rsidR="005A0E07" w:rsidRDefault="005A0E07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мест захоронения;</w:t>
      </w:r>
    </w:p>
    <w:p w14:paraId="2B1BF4D2" w14:textId="4146686A" w:rsidR="005A0E07" w:rsidRPr="00281CD4" w:rsidRDefault="005A0E07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4C60">
        <w:rPr>
          <w:rFonts w:ascii="Times New Roman" w:hAnsi="Times New Roman"/>
          <w:sz w:val="28"/>
          <w:szCs w:val="28"/>
        </w:rPr>
        <w:t xml:space="preserve"> </w:t>
      </w:r>
      <w:r w:rsidRPr="00281CD4">
        <w:rPr>
          <w:rFonts w:ascii="Times New Roman" w:hAnsi="Times New Roman"/>
          <w:sz w:val="28"/>
          <w:szCs w:val="28"/>
        </w:rPr>
        <w:t>организации стоков ливневых вод</w:t>
      </w:r>
      <w:r w:rsidR="001B4C60">
        <w:rPr>
          <w:rFonts w:ascii="Times New Roman" w:hAnsi="Times New Roman"/>
          <w:sz w:val="28"/>
          <w:szCs w:val="28"/>
        </w:rPr>
        <w:t xml:space="preserve"> (исключение вдоль дорог общего пользования)</w:t>
      </w:r>
      <w:r w:rsidRPr="00281CD4">
        <w:rPr>
          <w:rFonts w:ascii="Times New Roman" w:hAnsi="Times New Roman"/>
          <w:sz w:val="28"/>
          <w:szCs w:val="28"/>
        </w:rPr>
        <w:t>;</w:t>
      </w:r>
    </w:p>
    <w:p w14:paraId="6A8BE56B" w14:textId="77777777" w:rsidR="005A0E07" w:rsidRDefault="005A0E07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CD4">
        <w:rPr>
          <w:rFonts w:ascii="Times New Roman" w:hAnsi="Times New Roman"/>
          <w:sz w:val="28"/>
          <w:szCs w:val="28"/>
        </w:rPr>
        <w:t>организации пешеходных коммуникаций, в том числе тротуаров, аллей, дорожек, тропинок</w:t>
      </w:r>
      <w:r>
        <w:rPr>
          <w:rFonts w:ascii="Times New Roman" w:hAnsi="Times New Roman"/>
          <w:sz w:val="28"/>
          <w:szCs w:val="28"/>
        </w:rPr>
        <w:t>.</w:t>
      </w:r>
    </w:p>
    <w:p w14:paraId="5B230937" w14:textId="1AF801B6" w:rsidR="00224B23" w:rsidRDefault="00224B23" w:rsidP="005A0E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Денежные средства полученные из республиканского бюджета необходимо израсходовать до 31 декабря текущего года. Не использованные денежные средства подлежат возврату в республиканский бюджет. (Постановление Правительства Республики Мордовия от 16,10,2017 г. №558) </w:t>
      </w:r>
    </w:p>
    <w:p w14:paraId="37E99D81" w14:textId="77777777" w:rsidR="005A0E07" w:rsidRDefault="005A0E07" w:rsidP="00BF4437">
      <w:pPr>
        <w:jc w:val="both"/>
        <w:rPr>
          <w:rFonts w:ascii="Times New Roman" w:hAnsi="Times New Roman"/>
          <w:sz w:val="28"/>
          <w:szCs w:val="28"/>
        </w:rPr>
      </w:pPr>
    </w:p>
    <w:p w14:paraId="0CEB9D55" w14:textId="77777777" w:rsidR="005A0E07" w:rsidRDefault="005A0E07" w:rsidP="00BF4437">
      <w:pPr>
        <w:jc w:val="both"/>
        <w:rPr>
          <w:rFonts w:ascii="Times New Roman" w:hAnsi="Times New Roman"/>
          <w:sz w:val="28"/>
          <w:szCs w:val="28"/>
        </w:rPr>
      </w:pPr>
    </w:p>
    <w:p w14:paraId="50E827D0" w14:textId="32AEF3D3" w:rsidR="00482BDE" w:rsidRPr="00BF4437" w:rsidRDefault="00482BDE" w:rsidP="00BF4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0C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482BDE" w:rsidRPr="00BF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6"/>
    <w:rsid w:val="0018787F"/>
    <w:rsid w:val="001B4C60"/>
    <w:rsid w:val="00224B23"/>
    <w:rsid w:val="00281CD4"/>
    <w:rsid w:val="00375F48"/>
    <w:rsid w:val="003C20C8"/>
    <w:rsid w:val="00482BDE"/>
    <w:rsid w:val="00567956"/>
    <w:rsid w:val="005A0E07"/>
    <w:rsid w:val="009C0CCF"/>
    <w:rsid w:val="00BA4B33"/>
    <w:rsid w:val="00BF4437"/>
    <w:rsid w:val="00E134F7"/>
    <w:rsid w:val="00EB1323"/>
    <w:rsid w:val="00F70D06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7CEC"/>
  <w15:chartTrackingRefBased/>
  <w15:docId w15:val="{319E0AF1-8B7F-429F-8DEC-C706A2A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4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4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4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4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4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4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44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4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F4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4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44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4437"/>
    <w:rPr>
      <w:b/>
      <w:bCs/>
    </w:rPr>
  </w:style>
  <w:style w:type="character" w:styleId="a8">
    <w:name w:val="Emphasis"/>
    <w:basedOn w:val="a0"/>
    <w:uiPriority w:val="20"/>
    <w:qFormat/>
    <w:rsid w:val="00BF44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4437"/>
    <w:rPr>
      <w:szCs w:val="32"/>
    </w:rPr>
  </w:style>
  <w:style w:type="paragraph" w:styleId="aa">
    <w:name w:val="List Paragraph"/>
    <w:basedOn w:val="a"/>
    <w:uiPriority w:val="34"/>
    <w:qFormat/>
    <w:rsid w:val="00BF4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4437"/>
    <w:rPr>
      <w:i/>
    </w:rPr>
  </w:style>
  <w:style w:type="character" w:customStyle="1" w:styleId="22">
    <w:name w:val="Цитата 2 Знак"/>
    <w:basedOn w:val="a0"/>
    <w:link w:val="21"/>
    <w:uiPriority w:val="29"/>
    <w:rsid w:val="00BF44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44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4437"/>
    <w:rPr>
      <w:b/>
      <w:i/>
      <w:sz w:val="24"/>
    </w:rPr>
  </w:style>
  <w:style w:type="character" w:styleId="ad">
    <w:name w:val="Subtle Emphasis"/>
    <w:uiPriority w:val="19"/>
    <w:qFormat/>
    <w:rsid w:val="00BF44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44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44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44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44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44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Kudryavkina</dc:creator>
  <cp:keywords/>
  <dc:description/>
  <cp:lastModifiedBy>Kudryavkina</cp:lastModifiedBy>
  <cp:revision>6</cp:revision>
  <cp:lastPrinted>2023-07-28T12:40:00Z</cp:lastPrinted>
  <dcterms:created xsi:type="dcterms:W3CDTF">2023-02-20T08:16:00Z</dcterms:created>
  <dcterms:modified xsi:type="dcterms:W3CDTF">2023-07-28T12:48:00Z</dcterms:modified>
</cp:coreProperties>
</file>