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D4" w:rsidRPr="00651752" w:rsidRDefault="000E50D4" w:rsidP="000E50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5175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Информационный бюллетень Апраксинского сельского поселения Чамзинского муниципального района Республики Мордовия</w:t>
      </w:r>
    </w:p>
    <w:p w:rsidR="000E50D4" w:rsidRPr="00651752" w:rsidRDefault="000E50D4" w:rsidP="000E50D4">
      <w:pPr>
        <w:spacing w:after="200" w:line="276" w:lineRule="auto"/>
        <w:rPr>
          <w:rFonts w:ascii="Calibri" w:eastAsia="Calibri" w:hAnsi="Calibri" w:cs="Calibri"/>
          <w:b/>
          <w:sz w:val="52"/>
          <w:lang w:eastAsia="ru-RU"/>
        </w:rPr>
      </w:pPr>
      <w:r w:rsidRPr="000E50D4">
        <w:rPr>
          <w:rFonts w:ascii="Calibri" w:eastAsia="Calibri" w:hAnsi="Calibri" w:cs="Calibri"/>
          <w:b/>
          <w:sz w:val="52"/>
          <w:lang w:eastAsia="ru-RU"/>
        </w:rPr>
        <w:t xml:space="preserve">                                </w:t>
      </w:r>
      <w:r w:rsidR="00651752">
        <w:rPr>
          <w:rFonts w:ascii="Calibri" w:eastAsia="Calibri" w:hAnsi="Calibri" w:cs="Calibri"/>
          <w:b/>
          <w:sz w:val="52"/>
          <w:lang w:eastAsia="ru-RU"/>
        </w:rPr>
        <w:t xml:space="preserve">       </w:t>
      </w:r>
      <w:r w:rsidRPr="000E50D4">
        <w:rPr>
          <w:rFonts w:ascii="Calibri" w:eastAsia="Calibri" w:hAnsi="Calibri" w:cs="Calibri"/>
          <w:b/>
          <w:sz w:val="52"/>
          <w:lang w:eastAsia="ru-RU"/>
        </w:rPr>
        <w:t>№</w:t>
      </w:r>
      <w:r w:rsidR="00C46B7A">
        <w:rPr>
          <w:rFonts w:ascii="Calibri" w:eastAsia="Calibri" w:hAnsi="Calibri" w:cs="Calibri"/>
          <w:b/>
          <w:sz w:val="52"/>
          <w:lang w:eastAsia="ru-RU"/>
        </w:rPr>
        <w:t>3</w:t>
      </w:r>
    </w:p>
    <w:p w:rsidR="000E50D4" w:rsidRDefault="00C46B7A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Пятница</w:t>
      </w:r>
      <w:r w:rsidR="000E50D4" w:rsidRPr="0065175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09.02</w:t>
      </w:r>
      <w:r w:rsidR="00247B3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.2024</w:t>
      </w:r>
    </w:p>
    <w:p w:rsidR="00F17730" w:rsidRDefault="00F17730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стоимости услуг, предоставляемых по гарантированному перечню услуг по погребению в Апраксинском сельском поселении Чамзинского муниципального района Республики Мордовия на 2024 год</w:t>
      </w:r>
    </w:p>
    <w:p w:rsidR="00F17730" w:rsidRDefault="00F17730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46B7A" w:rsidRDefault="00C46B7A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46B7A" w:rsidRDefault="00C46B7A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46B7A" w:rsidRDefault="00C46B7A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46B7A" w:rsidRDefault="00C46B7A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46B7A" w:rsidRDefault="00C46B7A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46B7A" w:rsidRDefault="00C46B7A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46B7A" w:rsidRDefault="00C46B7A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46B7A" w:rsidRDefault="00C46B7A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46B7A" w:rsidRDefault="00C46B7A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46B7A" w:rsidRDefault="00C46B7A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46B7A" w:rsidRDefault="00C46B7A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46B7A" w:rsidRDefault="00C46B7A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46B7A" w:rsidRDefault="00C46B7A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46B7A" w:rsidRDefault="00C46B7A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C46B7A" w:rsidRDefault="00C46B7A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 ДЕПУТАТОВ АПРАКСИНСКОГО</w:t>
      </w: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 МУНИЦИПАЛЬНОГО РАЙОНА</w:t>
      </w: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46B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XXXII</w:t>
      </w:r>
      <w:r w:rsidRPr="00C46B7A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внеочередной сессии)</w:t>
      </w: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09.02.2024г.                                                                                       № 77          </w:t>
      </w: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Апраксино</w:t>
      </w: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стоимости услуг, предоставляемых по гарантированному перечню услуг по погребению в Апраксинском сельском поселении Чамзинского муниципального района Республики Мордовия на 2024 год</w:t>
      </w: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7A" w:rsidRPr="00C46B7A" w:rsidRDefault="00C46B7A" w:rsidP="00C46B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7A">
        <w:rPr>
          <w:rFonts w:ascii="Times New Roman" w:eastAsia="Arial" w:hAnsi="Times New Roman" w:cs="Times New Roman"/>
          <w:bCs/>
          <w:kern w:val="32"/>
          <w:sz w:val="28"/>
          <w:szCs w:val="28"/>
          <w:lang w:eastAsia="ru-RU"/>
        </w:rPr>
        <w:t xml:space="preserve"> Руководствуясь пунктом 1 статьи 9 Федерального закона от 12.01.1996 № 8-ФЗ «</w:t>
      </w:r>
      <w:hyperlink r:id="rId7" w:history="1">
        <w:r w:rsidRPr="00C46B7A">
          <w:rPr>
            <w:rFonts w:ascii="Times New Roman" w:eastAsia="Arial" w:hAnsi="Times New Roman" w:cs="Times New Roman"/>
            <w:bCs/>
            <w:kern w:val="32"/>
            <w:sz w:val="28"/>
            <w:szCs w:val="28"/>
            <w:lang w:eastAsia="ru-RU"/>
          </w:rPr>
          <w:t>О погребении и похоронном деле</w:t>
        </w:r>
      </w:hyperlink>
      <w:r w:rsidRPr="00C46B7A">
        <w:rPr>
          <w:rFonts w:ascii="Times New Roman" w:eastAsia="Arial" w:hAnsi="Times New Roman" w:cs="Times New Roman"/>
          <w:bCs/>
          <w:kern w:val="32"/>
          <w:sz w:val="28"/>
          <w:szCs w:val="28"/>
          <w:lang w:eastAsia="ru-RU"/>
        </w:rPr>
        <w:t xml:space="preserve">», в соответствии с пунктом 22 части 1 статьи 14 </w:t>
      </w:r>
      <w:r w:rsidRPr="00C46B7A">
        <w:rPr>
          <w:rFonts w:ascii="Times New Roman" w:eastAsia="Arial" w:hAnsi="Times New Roman" w:cs="Times New Roman"/>
          <w:bCs/>
          <w:kern w:val="32"/>
          <w:sz w:val="28"/>
          <w:szCs w:val="28"/>
          <w:shd w:val="clear" w:color="auto" w:fill="FFFFFF"/>
          <w:lang w:eastAsia="ru-RU"/>
        </w:rPr>
        <w:t>Федерального закона от 06.10.2003 № 131-ФЗ  «</w:t>
      </w:r>
      <w:hyperlink r:id="rId8" w:history="1">
        <w:r w:rsidRPr="00C46B7A">
          <w:rPr>
            <w:rFonts w:ascii="Times New Roman" w:eastAsia="Arial" w:hAnsi="Times New Roman" w:cs="Times New Roman"/>
            <w:bCs/>
            <w:kern w:val="3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C46B7A">
        <w:rPr>
          <w:rFonts w:ascii="Times New Roman" w:eastAsia="Arial" w:hAnsi="Times New Roman" w:cs="Times New Roman"/>
          <w:bCs/>
          <w:kern w:val="32"/>
          <w:sz w:val="28"/>
          <w:szCs w:val="28"/>
          <w:shd w:val="clear" w:color="auto" w:fill="FFFFFF"/>
          <w:lang w:eastAsia="ru-RU"/>
        </w:rPr>
        <w:t xml:space="preserve">», </w:t>
      </w:r>
      <w:r w:rsidRPr="00C46B7A">
        <w:rPr>
          <w:rFonts w:ascii="Times New Roman" w:eastAsia="Arial" w:hAnsi="Times New Roman" w:cs="Times New Roman"/>
          <w:bCs/>
          <w:kern w:val="32"/>
          <w:sz w:val="28"/>
          <w:szCs w:val="28"/>
          <w:lang w:eastAsia="ru-RU"/>
        </w:rPr>
        <w:t>постановлением Правительства Российской Федерации от 23.01.2024 г. № 46 «Об утверждении коэффициента индексации выплат, пособий и компенсаций в 2024 году»,</w:t>
      </w:r>
      <w:r w:rsidRPr="00C46B7A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C46B7A">
        <w:rPr>
          <w:rFonts w:ascii="Times New Roman" w:eastAsia="Arial" w:hAnsi="Times New Roman" w:cs="Times New Roman"/>
          <w:bCs/>
          <w:kern w:val="32"/>
          <w:sz w:val="28"/>
          <w:szCs w:val="28"/>
          <w:lang w:eastAsia="ru-RU"/>
        </w:rPr>
        <w:t>по согласованию с Отделением фонда пенсионного и социального страхования Российской Федерации по Республике Мордовия от 02.02.2024г. № ВК-41-11/2759, а также  с Государственным комитетом по тарифам Республики Мордовия от 02.02.2024г. №10-070</w:t>
      </w:r>
      <w:r w:rsidRPr="00C4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Апраксинского сельского поселения </w:t>
      </w:r>
    </w:p>
    <w:p w:rsidR="00C46B7A" w:rsidRPr="00C46B7A" w:rsidRDefault="00C46B7A" w:rsidP="00C46B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Pr="00C46B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7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стоимость услуг, предоставляемых по гарантированному перечню услуг по погребению в Апраксинском сельском поселении Чамзинского муниципального района Республики Мордовия на 2024 год, согласно приложению</w:t>
      </w:r>
      <w:bookmarkStart w:id="1" w:name="sub_2"/>
      <w:r w:rsidRPr="00C4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End w:id="1"/>
      <w:r w:rsidRPr="00C46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в Информационном бюллетене Апраксинского сельского поселения, распространяет свое действие на правоотношения, возникшие с 1 февраля 2024 года.</w:t>
      </w: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7A" w:rsidRPr="00C46B7A" w:rsidRDefault="00C46B7A" w:rsidP="00C46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7A" w:rsidRPr="00C46B7A" w:rsidRDefault="00C46B7A" w:rsidP="00C46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Апраксинского сельского поселения  </w:t>
      </w: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Чамзинского муниципального района </w:t>
      </w: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                                                                 Ю.И.Алякина</w:t>
      </w: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0"/>
      <w:r w:rsidRPr="00C46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bookmarkEnd w:id="2"/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r:id="rId9" w:anchor="sub_0" w:history="1">
        <w:r w:rsidRPr="00C46B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решению</w:t>
        </w:r>
      </w:hyperlink>
      <w:r w:rsidRPr="00C46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</w:t>
      </w: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Апраксинского сельского поселения</w:t>
      </w: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09.02.2024г. №77 </w:t>
      </w: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7A" w:rsidRPr="00C46B7A" w:rsidRDefault="00C46B7A" w:rsidP="00C46B7A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46B7A">
        <w:rPr>
          <w:rFonts w:ascii="Times New Roman" w:eastAsia="Lucida Sans Unicode" w:hAnsi="Times New Roman" w:cs="Times New Roman"/>
          <w:kern w:val="1"/>
          <w:sz w:val="28"/>
          <w:szCs w:val="28"/>
        </w:rPr>
        <w:t>Расчет стоимости   услуг, предоставляемых согласно гарантированному</w:t>
      </w:r>
    </w:p>
    <w:p w:rsidR="00C46B7A" w:rsidRPr="00C46B7A" w:rsidRDefault="00C46B7A" w:rsidP="00C46B7A">
      <w:pPr>
        <w:widowControl w:val="0"/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46B7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перечню услуг, по погребению по Апраксинскому сельскому поселению Чамзинского муниципального района Республики Мордовия на 2024 </w:t>
      </w:r>
      <w:r w:rsidRPr="00C46B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год</w:t>
      </w:r>
    </w:p>
    <w:p w:rsidR="00C46B7A" w:rsidRPr="00C46B7A" w:rsidRDefault="00C46B7A" w:rsidP="00C46B7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9"/>
        <w:gridCol w:w="4909"/>
        <w:gridCol w:w="1659"/>
        <w:gridCol w:w="2426"/>
      </w:tblGrid>
      <w:tr w:rsidR="00C46B7A" w:rsidRPr="00C46B7A" w:rsidTr="005A47A0"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B7A" w:rsidRPr="00C46B7A" w:rsidRDefault="00C46B7A" w:rsidP="00C46B7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46B7A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 xml:space="preserve">  №</w:t>
            </w:r>
          </w:p>
          <w:p w:rsidR="00C46B7A" w:rsidRPr="00C46B7A" w:rsidRDefault="00C46B7A" w:rsidP="00C46B7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46B7A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 xml:space="preserve"> п/п</w:t>
            </w:r>
          </w:p>
        </w:tc>
        <w:tc>
          <w:tcPr>
            <w:tcW w:w="4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B7A" w:rsidRPr="00C46B7A" w:rsidRDefault="00C46B7A" w:rsidP="00C46B7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46B7A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 xml:space="preserve">                        Вид услуги</w:t>
            </w:r>
          </w:p>
        </w:tc>
        <w:tc>
          <w:tcPr>
            <w:tcW w:w="1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B7A" w:rsidRPr="00C46B7A" w:rsidRDefault="00C46B7A" w:rsidP="00C46B7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46B7A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Единица измерения</w:t>
            </w:r>
          </w:p>
        </w:tc>
        <w:tc>
          <w:tcPr>
            <w:tcW w:w="2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B7A" w:rsidRPr="00C46B7A" w:rsidRDefault="00C46B7A" w:rsidP="00C46B7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46B7A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Тариф в рублях и копейках</w:t>
            </w:r>
          </w:p>
        </w:tc>
      </w:tr>
      <w:tr w:rsidR="00C46B7A" w:rsidRPr="00C46B7A" w:rsidTr="005A47A0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B7A" w:rsidRPr="00C46B7A" w:rsidRDefault="00C46B7A" w:rsidP="00C46B7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C46B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4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B7A" w:rsidRPr="00C46B7A" w:rsidRDefault="00C46B7A" w:rsidP="00C46B7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C46B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B7A" w:rsidRPr="00C46B7A" w:rsidRDefault="00C46B7A" w:rsidP="00C46B7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B7A" w:rsidRPr="00C46B7A" w:rsidRDefault="00C46B7A" w:rsidP="00C46B7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C46B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бесплатно</w:t>
            </w:r>
          </w:p>
        </w:tc>
      </w:tr>
      <w:tr w:rsidR="00C46B7A" w:rsidRPr="00C46B7A" w:rsidTr="005A47A0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B7A" w:rsidRPr="00C46B7A" w:rsidRDefault="00C46B7A" w:rsidP="00C46B7A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C46B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4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B7A" w:rsidRPr="00C46B7A" w:rsidRDefault="00C46B7A" w:rsidP="00C46B7A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C46B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B7A" w:rsidRPr="00C46B7A" w:rsidRDefault="00C46B7A" w:rsidP="00C46B7A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B7A" w:rsidRPr="00C46B7A" w:rsidRDefault="00C46B7A" w:rsidP="00C46B7A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C46B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4032,05</w:t>
            </w:r>
          </w:p>
        </w:tc>
      </w:tr>
      <w:tr w:rsidR="00C46B7A" w:rsidRPr="00C46B7A" w:rsidTr="005A47A0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B7A" w:rsidRPr="00C46B7A" w:rsidRDefault="00C46B7A" w:rsidP="00C46B7A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C46B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4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B7A" w:rsidRPr="00C46B7A" w:rsidRDefault="00C46B7A" w:rsidP="00C46B7A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C46B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B7A" w:rsidRPr="00C46B7A" w:rsidRDefault="00C46B7A" w:rsidP="00C46B7A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B7A" w:rsidRPr="00C46B7A" w:rsidRDefault="00C46B7A" w:rsidP="00C46B7A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C46B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1383,22</w:t>
            </w:r>
          </w:p>
        </w:tc>
      </w:tr>
      <w:tr w:rsidR="00C46B7A" w:rsidRPr="00C46B7A" w:rsidTr="005A47A0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B7A" w:rsidRPr="00C46B7A" w:rsidRDefault="00C46B7A" w:rsidP="00C46B7A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C46B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4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B7A" w:rsidRPr="00C46B7A" w:rsidRDefault="00C46B7A" w:rsidP="00C46B7A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C46B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Погребение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B7A" w:rsidRPr="00C46B7A" w:rsidRDefault="00C46B7A" w:rsidP="00C46B7A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B7A" w:rsidRPr="00C46B7A" w:rsidRDefault="00C46B7A" w:rsidP="00C46B7A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C46B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2954,93</w:t>
            </w:r>
          </w:p>
        </w:tc>
      </w:tr>
      <w:tr w:rsidR="00C46B7A" w:rsidRPr="00C46B7A" w:rsidTr="005A47A0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B7A" w:rsidRPr="00C46B7A" w:rsidRDefault="00C46B7A" w:rsidP="00C46B7A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B7A" w:rsidRPr="00C46B7A" w:rsidRDefault="00C46B7A" w:rsidP="00C46B7A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C46B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Итого стоимость гарантированного перечня услуг по погребению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B7A" w:rsidRPr="00C46B7A" w:rsidRDefault="00C46B7A" w:rsidP="00C46B7A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B7A" w:rsidRPr="00C46B7A" w:rsidRDefault="00C46B7A" w:rsidP="00C46B7A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C46B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8370,20</w:t>
            </w:r>
          </w:p>
        </w:tc>
      </w:tr>
    </w:tbl>
    <w:p w:rsidR="00C46B7A" w:rsidRPr="00C46B7A" w:rsidRDefault="00C46B7A" w:rsidP="00C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6B7A" w:rsidRPr="00C46B7A" w:rsidRDefault="00C46B7A" w:rsidP="00C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6B7A" w:rsidRPr="00C46B7A" w:rsidRDefault="00C46B7A" w:rsidP="00C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6B7A" w:rsidRPr="00C46B7A" w:rsidRDefault="00C46B7A" w:rsidP="00C46B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7A" w:rsidRDefault="00C46B7A" w:rsidP="00E74A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sectPr w:rsidR="00C46B7A" w:rsidSect="00F17730">
      <w:footnotePr>
        <w:pos w:val="beneathText"/>
      </w:footnotePr>
      <w:pgSz w:w="11905" w:h="16837"/>
      <w:pgMar w:top="1134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5D" w:rsidRDefault="00B73C5D">
      <w:pPr>
        <w:spacing w:after="0" w:line="240" w:lineRule="auto"/>
      </w:pPr>
      <w:r>
        <w:separator/>
      </w:r>
    </w:p>
  </w:endnote>
  <w:endnote w:type="continuationSeparator" w:id="0">
    <w:p w:rsidR="00B73C5D" w:rsidRDefault="00B7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5D" w:rsidRDefault="00B73C5D">
      <w:pPr>
        <w:spacing w:after="0" w:line="240" w:lineRule="auto"/>
      </w:pPr>
      <w:r>
        <w:separator/>
      </w:r>
    </w:p>
  </w:footnote>
  <w:footnote w:type="continuationSeparator" w:id="0">
    <w:p w:rsidR="00B73C5D" w:rsidRDefault="00B7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8B11487"/>
    <w:multiLevelType w:val="multilevel"/>
    <w:tmpl w:val="0382D838"/>
    <w:lvl w:ilvl="0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1" w:hanging="2160"/>
      </w:pPr>
      <w:rPr>
        <w:rFonts w:hint="default"/>
      </w:rPr>
    </w:lvl>
  </w:abstractNum>
  <w:abstractNum w:abstractNumId="2" w15:restartNumberingAfterBreak="0">
    <w:nsid w:val="180C341B"/>
    <w:multiLevelType w:val="hybridMultilevel"/>
    <w:tmpl w:val="ABD80F8C"/>
    <w:lvl w:ilvl="0" w:tplc="87960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00311"/>
    <w:multiLevelType w:val="hybridMultilevel"/>
    <w:tmpl w:val="498E5128"/>
    <w:lvl w:ilvl="0" w:tplc="A8903AFC">
      <w:start w:val="2025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D3690"/>
    <w:multiLevelType w:val="hybridMultilevel"/>
    <w:tmpl w:val="E11EC5D6"/>
    <w:lvl w:ilvl="0" w:tplc="A42A81BE">
      <w:start w:val="1"/>
      <w:numFmt w:val="decimal"/>
      <w:lvlText w:val="%1."/>
      <w:lvlJc w:val="left"/>
      <w:pPr>
        <w:ind w:left="1083" w:hanging="37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30242D"/>
    <w:multiLevelType w:val="multilevel"/>
    <w:tmpl w:val="550C04F0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098" w:hanging="39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6" w15:restartNumberingAfterBreak="0">
    <w:nsid w:val="588821FB"/>
    <w:multiLevelType w:val="multilevel"/>
    <w:tmpl w:val="B086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EA81814"/>
    <w:multiLevelType w:val="multilevel"/>
    <w:tmpl w:val="E2906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2"/>
      </w:rPr>
    </w:lvl>
  </w:abstractNum>
  <w:abstractNum w:abstractNumId="8" w15:restartNumberingAfterBreak="0">
    <w:nsid w:val="5F807D83"/>
    <w:multiLevelType w:val="multilevel"/>
    <w:tmpl w:val="A0DA6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B10724"/>
    <w:multiLevelType w:val="hybridMultilevel"/>
    <w:tmpl w:val="94DE7F18"/>
    <w:lvl w:ilvl="0" w:tplc="C3F2BBD6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1D305E6"/>
    <w:multiLevelType w:val="multilevel"/>
    <w:tmpl w:val="6E7C2A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1FC29BC"/>
    <w:multiLevelType w:val="hybridMultilevel"/>
    <w:tmpl w:val="78CE079A"/>
    <w:lvl w:ilvl="0" w:tplc="9468F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B35032"/>
    <w:multiLevelType w:val="multilevel"/>
    <w:tmpl w:val="1E1C5BD0"/>
    <w:lvl w:ilvl="0">
      <w:start w:val="1"/>
      <w:numFmt w:val="decimal"/>
      <w:lvlText w:val="%1."/>
      <w:lvlJc w:val="left"/>
      <w:pPr>
        <w:ind w:left="126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BE"/>
    <w:rsid w:val="000057ED"/>
    <w:rsid w:val="000A6364"/>
    <w:rsid w:val="000E50D4"/>
    <w:rsid w:val="000F376B"/>
    <w:rsid w:val="00196A87"/>
    <w:rsid w:val="001B02D7"/>
    <w:rsid w:val="001D1B5C"/>
    <w:rsid w:val="00214350"/>
    <w:rsid w:val="00247B3A"/>
    <w:rsid w:val="003064CD"/>
    <w:rsid w:val="00447B0B"/>
    <w:rsid w:val="00555D6F"/>
    <w:rsid w:val="00574226"/>
    <w:rsid w:val="005A1B32"/>
    <w:rsid w:val="005A588B"/>
    <w:rsid w:val="00601801"/>
    <w:rsid w:val="006371EA"/>
    <w:rsid w:val="00651752"/>
    <w:rsid w:val="006A5EFC"/>
    <w:rsid w:val="007A1C00"/>
    <w:rsid w:val="007C6783"/>
    <w:rsid w:val="007D36F7"/>
    <w:rsid w:val="009218C6"/>
    <w:rsid w:val="0099408A"/>
    <w:rsid w:val="00B73C5D"/>
    <w:rsid w:val="00BF5937"/>
    <w:rsid w:val="00C46B7A"/>
    <w:rsid w:val="00C745D1"/>
    <w:rsid w:val="00CA2DD6"/>
    <w:rsid w:val="00D5599E"/>
    <w:rsid w:val="00E74A24"/>
    <w:rsid w:val="00EC3FBE"/>
    <w:rsid w:val="00F07AAD"/>
    <w:rsid w:val="00F17730"/>
    <w:rsid w:val="00F206A4"/>
    <w:rsid w:val="00F5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73A6"/>
  <w15:chartTrackingRefBased/>
  <w15:docId w15:val="{3AADC312-150B-44A2-869A-B0A8F780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7B0B"/>
    <w:pPr>
      <w:keepNext/>
      <w:tabs>
        <w:tab w:val="num" w:pos="360"/>
      </w:tabs>
      <w:suppressAutoHyphen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47B0B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601801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nhideWhenUsed/>
    <w:rsid w:val="0060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0180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60180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6018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601801"/>
  </w:style>
  <w:style w:type="paragraph" w:customStyle="1" w:styleId="Standard">
    <w:name w:val="Standard"/>
    <w:rsid w:val="00447B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47B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47B0B"/>
    <w:rPr>
      <w:rFonts w:ascii="Arial CYR" w:eastAsia="Times New Roman" w:hAnsi="Arial CYR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447B0B"/>
  </w:style>
  <w:style w:type="character" w:styleId="a8">
    <w:name w:val="Hyperlink"/>
    <w:uiPriority w:val="99"/>
    <w:rsid w:val="00447B0B"/>
    <w:rPr>
      <w:rFonts w:cs="Times New Roman"/>
      <w:color w:val="0000FF"/>
      <w:u w:val="single"/>
    </w:rPr>
  </w:style>
  <w:style w:type="paragraph" w:customStyle="1" w:styleId="ConsTitle">
    <w:name w:val="ConsTitle"/>
    <w:rsid w:val="00447B0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47B0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447B0B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table" w:styleId="a9">
    <w:name w:val="Table Grid"/>
    <w:basedOn w:val="a1"/>
    <w:rsid w:val="00447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rsid w:val="00447B0B"/>
    <w:rPr>
      <w:b/>
      <w:bCs/>
      <w:color w:val="000080"/>
    </w:rPr>
  </w:style>
  <w:style w:type="paragraph" w:customStyle="1" w:styleId="ConsPlusTitle">
    <w:name w:val="ConsPlusTitle"/>
    <w:rsid w:val="00447B0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447B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447B0B"/>
    <w:pPr>
      <w:jc w:val="center"/>
    </w:pPr>
    <w:rPr>
      <w:b/>
      <w:bCs/>
      <w:i/>
      <w:iCs/>
    </w:rPr>
  </w:style>
  <w:style w:type="paragraph" w:styleId="ad">
    <w:name w:val="footer"/>
    <w:basedOn w:val="a"/>
    <w:link w:val="ae"/>
    <w:rsid w:val="00447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447B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CharChar">
    <w:name w:val="Char Char Char Char"/>
    <w:basedOn w:val="a"/>
    <w:next w:val="a"/>
    <w:semiHidden/>
    <w:rsid w:val="00447B0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3">
    <w:name w:val="Знак1 Знак Знак Знак Знак Знак Знак Знак Знак Знак"/>
    <w:basedOn w:val="a"/>
    <w:next w:val="a"/>
    <w:semiHidden/>
    <w:rsid w:val="00447B0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13">
    <w:name w:val="Font Style13"/>
    <w:rsid w:val="00447B0B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ody Text Indent"/>
    <w:basedOn w:val="a"/>
    <w:link w:val="af0"/>
    <w:rsid w:val="00447B0B"/>
    <w:pPr>
      <w:widowControl w:val="0"/>
      <w:spacing w:after="0" w:line="240" w:lineRule="auto"/>
      <w:ind w:hanging="54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47B0B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447B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47B0B"/>
    <w:rPr>
      <w:rFonts w:ascii="Times New Roman" w:eastAsia="Times New Roman" w:hAnsi="Times New Roman" w:cs="Times New Roman"/>
      <w:snapToGrid w:val="0"/>
      <w:color w:val="000000"/>
      <w:sz w:val="28"/>
      <w:szCs w:val="20"/>
      <w:lang w:val="x-none" w:eastAsia="x-none"/>
    </w:rPr>
  </w:style>
  <w:style w:type="character" w:styleId="af1">
    <w:name w:val="FollowedHyperlink"/>
    <w:uiPriority w:val="99"/>
    <w:unhideWhenUsed/>
    <w:rsid w:val="00447B0B"/>
    <w:rPr>
      <w:color w:val="800080"/>
      <w:u w:val="single"/>
    </w:rPr>
  </w:style>
  <w:style w:type="paragraph" w:customStyle="1" w:styleId="msonormal0">
    <w:name w:val="msonormal"/>
    <w:basedOn w:val="a"/>
    <w:rsid w:val="004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447B0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47B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47B0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44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47B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447B0B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44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4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47B0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47B0B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47B0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47B0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47B0B"/>
    <w:pPr>
      <w:pBdr>
        <w:top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47B0B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44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47B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47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47B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447B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47B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4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47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4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4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47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47B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4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47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47B0B"/>
  </w:style>
  <w:style w:type="paragraph" w:customStyle="1" w:styleId="xl118">
    <w:name w:val="xl118"/>
    <w:basedOn w:val="a"/>
    <w:rsid w:val="0044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47B0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44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447B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4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447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447B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44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44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4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4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447B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rsid w:val="000A6364"/>
  </w:style>
  <w:style w:type="paragraph" w:customStyle="1" w:styleId="xl135">
    <w:name w:val="xl135"/>
    <w:basedOn w:val="a"/>
    <w:rsid w:val="000A63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A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0A63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0A63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A6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A63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A636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A6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63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A636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0A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uiPriority w:val="20"/>
    <w:qFormat/>
    <w:rsid w:val="000A6364"/>
    <w:rPr>
      <w:i/>
      <w:iCs/>
    </w:rPr>
  </w:style>
  <w:style w:type="paragraph" w:customStyle="1" w:styleId="dt-p">
    <w:name w:val="dt-p"/>
    <w:basedOn w:val="a"/>
    <w:rsid w:val="000F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0F376B"/>
  </w:style>
  <w:style w:type="paragraph" w:styleId="3">
    <w:name w:val="Body Text 3"/>
    <w:basedOn w:val="a"/>
    <w:link w:val="30"/>
    <w:uiPriority w:val="99"/>
    <w:semiHidden/>
    <w:unhideWhenUsed/>
    <w:rsid w:val="00F177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77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cf2e301d-5638-4586-b75c-5b5d87b09ee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../&#1089;&#1077;&#1089;&#1089;&#1080;&#1103;%202020/&#1087;&#1086;&#1075;&#1088;&#1077;&#1073;&#1077;&#1085;&#1080;&#1077;/2019%20&#1075;&#1086;&#1076;/&#1052;&#1086;&#1080;%20&#1076;&#1086;&#1082;&#1091;&#1084;&#1077;&#1085;&#1090;&#1099;/&#1057;&#1045;&#1057;&#1057;&#1048;&#1071;%20&#1044;&#1045;&#1050;&#1040;&#1041;&#1056;&#1068;/&#1056;&#1077;&#1096;&#1077;&#1085;&#1080;&#1077;%20&#1087;&#1086;&#1075;&#1088;&#1077;&#1073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2024-02-13T11:24:00Z</cp:lastPrinted>
  <dcterms:created xsi:type="dcterms:W3CDTF">2023-02-06T12:33:00Z</dcterms:created>
  <dcterms:modified xsi:type="dcterms:W3CDTF">2024-02-13T11:25:00Z</dcterms:modified>
</cp:coreProperties>
</file>