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Вторник                    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C5CEB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Pr="006C5CEB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Pr="006C5CEB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информации, составляющей коммерческую тайну</w:t>
      </w: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pStyle w:val="a5"/>
        <w:spacing w:before="0"/>
        <w:ind w:left="-360" w:right="-185"/>
        <w:rPr>
          <w:b w:val="0"/>
          <w:sz w:val="28"/>
          <w:szCs w:val="28"/>
        </w:rPr>
      </w:pPr>
      <w:r w:rsidRPr="006C5CEB">
        <w:rPr>
          <w:b w:val="0"/>
          <w:sz w:val="28"/>
          <w:szCs w:val="28"/>
        </w:rPr>
        <w:t>О защите персональных данных</w:t>
      </w:r>
    </w:p>
    <w:p w:rsidR="006C5CEB" w:rsidRPr="006C5CEB" w:rsidRDefault="006C5CEB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widowControl w:val="0"/>
        <w:suppressAutoHyphens/>
        <w:autoSpaceDN w:val="0"/>
        <w:spacing w:after="0" w:line="317" w:lineRule="exact"/>
        <w:ind w:left="30" w:right="30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О назначении ответственного за организацию обработки персональных данных в администрации Апраксинского сельского поселения </w:t>
      </w: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C5CEB" w:rsidRPr="006C5CEB" w:rsidRDefault="006C5CEB" w:rsidP="006C5CE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защите служебной информации ограниченного доступа </w:t>
      </w: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АПРАКСИНСКОГО сельского поселения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Чамзинского муниципального района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Республики Мордовия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02.05.2023 г.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17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Апраксино</w:t>
      </w:r>
    </w:p>
    <w:p w:rsidR="006C5CEB" w:rsidRPr="006C5CEB" w:rsidRDefault="006C5CEB" w:rsidP="006C5CE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защите информации, составляющей коммерческую тайну</w:t>
      </w:r>
    </w:p>
    <w:p w:rsidR="006C5CEB" w:rsidRPr="006C5CEB" w:rsidRDefault="006C5CEB" w:rsidP="006C5CEB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439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создания условий, обеспечивающих охрану конфиденциальности информации, представленной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юридическими лицами или индивидуальными предпринимателями, в соответствии с требованиями статьи 13 Федерального закона от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29.07.2004 г. № 98-ФЗ «О коммерческой тайне», администрация Мичуринского сельского поселения Чамзинского муниципального района</w:t>
      </w:r>
    </w:p>
    <w:p w:rsidR="006C5CEB" w:rsidRPr="006C5CEB" w:rsidRDefault="006C5CEB" w:rsidP="006C5CEB">
      <w:pPr>
        <w:tabs>
          <w:tab w:val="left" w:pos="439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в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коммерческой тайны.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ответственность за соблюдение режима коммерческой тайны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Апраксинского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общее руководство обеспечением безопасности информации, составляющей коммерческую тайну, при её обработке в электронном виде и на бумажных носителях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Глебову Т.А. – главу 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Чамзинского муниципального района.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Разрешить доступ к информации, составляющей коммерческую тайну, руководству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ограничений.  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работников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обработке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составляющей коммерческую тайну,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Перечнем лиц, допущенных к обработке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составляющей коммерческую тайну,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несущих ответственность за нарушение режима коммерческой тайны в соответствии с законодательством РФ после ознакомления с Положением о защите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информации, составляющей коммерческую тайну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 пользователя информационных систем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соблюдение режима коммерческой тайны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под роспись работников, доступ которых к информации, составляющей коммерческую тайну, необходим для выполнения ими своих должностных обязанностей с Перечнем информационных ресурсов, подлежащих защите в информационных системах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Чамзинского муниципального района Республики Мордовия,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мерами ответственности за его нарушение.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соблюдение режима коммерческой тайны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лиц, получивших доступ к информации, составляющей коммерческую тайну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которым такая информация была предоставлена или передана.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ответственность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учет, хранение 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обращение машинных носителей информации,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коммерческую тайну, на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Глебову Т.А.</w:t>
      </w:r>
      <w:r w:rsidRPr="006C5C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главу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ответственность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учет, хранение документов, содержащих коммерческую тайну, на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Глебову Т.А.</w:t>
      </w:r>
      <w:r w:rsidRPr="006C5C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главу администрации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Чамзинского муниципального района.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обработке в информационной системе Администрации Апраксинского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информации, составляющей коммерческую тайну, наряду с требованиями охраны конфиденциальности информации, составляющей коммерческую тайну, предъявляемыми Федеральным законом от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29 июля </w:t>
      </w:r>
      <w:smartTag w:uri="urn:schemas-microsoft-com:office:smarttags" w:element="metricconverter">
        <w:smartTagPr>
          <w:attr w:name="ProductID" w:val="2004 г"/>
        </w:smartTagPr>
        <w:r w:rsidRPr="006C5CEB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2004 г</w:t>
        </w:r>
      </w:smartTag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 </w:t>
      </w:r>
      <w:r w:rsidRPr="006C5C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коммерческой тайне»,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Требования о защите информации, не составляющей государственную тайну, содержащейся в государственных информационных системах, утвержденные приказом ФСТЭК России от 11 февраля </w:t>
      </w:r>
      <w:smartTag w:uri="urn:schemas-microsoft-com:office:smarttags" w:element="metricconverter">
        <w:smartTagPr>
          <w:attr w:name="ProductID" w:val="2013 г"/>
        </w:smartTagPr>
        <w:r w:rsidRPr="006C5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№45 от 11.10.2018г. «О защите информации, составляющей коммерческую тайну» считать утратившим силу.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6C5CEB" w:rsidRPr="006C5CEB" w:rsidRDefault="006C5CEB" w:rsidP="006C5C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после дня его подписания.</w:t>
      </w:r>
    </w:p>
    <w:p w:rsidR="006C5CEB" w:rsidRPr="006C5CEB" w:rsidRDefault="006C5CEB" w:rsidP="006C5C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4269"/>
      </w:tblGrid>
      <w:tr w:rsidR="006C5CEB" w:rsidRPr="006C5CEB" w:rsidTr="00FC140B">
        <w:tc>
          <w:tcPr>
            <w:tcW w:w="5868" w:type="dxa"/>
            <w:shd w:val="clear" w:color="auto" w:fill="auto"/>
            <w:vAlign w:val="bottom"/>
          </w:tcPr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Апраксинского</w:t>
            </w:r>
            <w:r w:rsidRPr="006C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269" w:type="dxa"/>
            <w:shd w:val="clear" w:color="auto" w:fill="auto"/>
            <w:vAlign w:val="bottom"/>
          </w:tcPr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Глебова Т.А.</w:t>
            </w:r>
          </w:p>
        </w:tc>
      </w:tr>
    </w:tbl>
    <w:p w:rsidR="006C5CEB" w:rsidRPr="006C5CEB" w:rsidRDefault="006C5CEB" w:rsidP="006C5C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</w:t>
      </w:r>
      <w:proofErr w:type="gramStart"/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АПРАКСИНСКОГО  сельского</w:t>
      </w:r>
      <w:proofErr w:type="gramEnd"/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поселения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Чамзинского муниципального района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Республики Мордовия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5CEB" w:rsidRPr="006C5CEB" w:rsidRDefault="006C5CEB" w:rsidP="006C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02.05.2023 г.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18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Апраксино</w:t>
      </w:r>
    </w:p>
    <w:p w:rsidR="006C5CEB" w:rsidRPr="006C5CEB" w:rsidRDefault="006C5CEB" w:rsidP="006C5CE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персональных данных</w:t>
      </w:r>
    </w:p>
    <w:p w:rsidR="006C5CEB" w:rsidRPr="006C5CEB" w:rsidRDefault="006C5CEB" w:rsidP="006C5CEB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CEB" w:rsidRPr="006C5CEB" w:rsidRDefault="006C5CEB" w:rsidP="006C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44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приведения информационных систем 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Чамзинского муниципального района Республики Мордовия,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обрабатывающих информацию, содержащую персональные данные,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требованиями федерального закона от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6C5C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2006 г</w:t>
        </w:r>
      </w:smartTag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152-ФЗ «О защите персональных данных», администрация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Апраксинского сельского поселения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района:</w:t>
      </w:r>
    </w:p>
    <w:p w:rsidR="006C5CEB" w:rsidRPr="006C5CEB" w:rsidRDefault="006C5CEB" w:rsidP="006C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в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Администрации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Апраксинского сельского поселения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защиты персональных данных.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ответственность за соблюдение режима защиты персональных данных, общее руководство обеспечением безопасности персональных данных при их обработке в электронном виде и на бумажных носителях на Главу 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 – Глебову Т.А.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соблюдение режима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защиты персональных данных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Апраксинского сельского </w:t>
      </w:r>
      <w:proofErr w:type="gram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</w:t>
      </w:r>
      <w:proofErr w:type="gramEnd"/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муниципального района Республики Мордовия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под роспись работников, доступ которых к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персональным данным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выполнения ими своих должностных обязанностей, с  Перечнем информационных ресурсов, подлежащих защите в информационной системе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комиссию для проведения классификации информационной системы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Администрации </w:t>
      </w:r>
      <w:proofErr w:type="gram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 сельского</w:t>
      </w:r>
      <w:proofErr w:type="gram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сопровождения работ по защите персональных данных при их обработке в информационных системах в составе: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409"/>
        <w:gridCol w:w="7491"/>
      </w:tblGrid>
      <w:tr w:rsidR="006C5CEB" w:rsidRPr="006C5CEB" w:rsidTr="00FC140B">
        <w:trPr>
          <w:trHeight w:val="20"/>
        </w:trPr>
        <w:tc>
          <w:tcPr>
            <w:tcW w:w="2409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left="3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7491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Глебова </w:t>
            </w:r>
            <w:proofErr w:type="gramStart"/>
            <w:r w:rsidRPr="006C5C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Т.А..</w:t>
            </w:r>
            <w:proofErr w:type="gramEnd"/>
            <w:r w:rsidRPr="006C5C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– Глава администрации</w:t>
            </w:r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Апраксинского  сельского</w:t>
            </w:r>
            <w:proofErr w:type="gramEnd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поселения</w:t>
            </w:r>
            <w:r w:rsidRPr="006C5C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Чамзинского муниципального района Республики Мордовия.</w:t>
            </w:r>
          </w:p>
        </w:tc>
      </w:tr>
      <w:tr w:rsidR="006C5CEB" w:rsidRPr="006C5CEB" w:rsidTr="00FC140B">
        <w:trPr>
          <w:trHeight w:val="20"/>
        </w:trPr>
        <w:tc>
          <w:tcPr>
            <w:tcW w:w="2409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left="324"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91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EB" w:rsidRPr="006C5CEB" w:rsidTr="00FC140B">
        <w:trPr>
          <w:trHeight w:val="20"/>
        </w:trPr>
        <w:tc>
          <w:tcPr>
            <w:tcW w:w="2409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left="32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  <w:tc>
          <w:tcPr>
            <w:tcW w:w="7491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Фирулева</w:t>
            </w:r>
            <w:proofErr w:type="spellEnd"/>
            <w:r w:rsidRPr="006C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– </w:t>
            </w:r>
            <w:proofErr w:type="spellStart"/>
            <w:r w:rsidRPr="006C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C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заместителя главы администрации </w:t>
            </w:r>
            <w:proofErr w:type="gramStart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Апраксинского  сельского</w:t>
            </w:r>
            <w:proofErr w:type="gramEnd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поселения </w:t>
            </w:r>
            <w:r w:rsidRPr="006C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 муниципального района Республики Мордовия;</w:t>
            </w:r>
          </w:p>
        </w:tc>
      </w:tr>
      <w:tr w:rsidR="006C5CEB" w:rsidRPr="006C5CEB" w:rsidTr="00FC140B">
        <w:trPr>
          <w:trHeight w:val="20"/>
        </w:trPr>
        <w:tc>
          <w:tcPr>
            <w:tcW w:w="2409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left="324"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91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C5CEB" w:rsidRPr="006C5CEB" w:rsidTr="00FC140B">
        <w:trPr>
          <w:trHeight w:val="20"/>
        </w:trPr>
        <w:tc>
          <w:tcPr>
            <w:tcW w:w="2409" w:type="dxa"/>
          </w:tcPr>
          <w:p w:rsidR="006C5CEB" w:rsidRPr="006C5CEB" w:rsidRDefault="006C5CEB" w:rsidP="006C5CEB">
            <w:pPr>
              <w:snapToGrid w:val="0"/>
              <w:spacing w:after="0" w:line="240" w:lineRule="auto"/>
              <w:ind w:left="39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1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Кангина</w:t>
            </w:r>
            <w:proofErr w:type="spellEnd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Н.П. – библиотекарь </w:t>
            </w:r>
            <w:proofErr w:type="spellStart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Апраксинской</w:t>
            </w:r>
            <w:proofErr w:type="spellEnd"/>
            <w:r w:rsidRPr="006C5C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библиотеки.</w:t>
            </w:r>
          </w:p>
        </w:tc>
      </w:tr>
      <w:tr w:rsidR="006C5CEB" w:rsidRPr="006C5CEB" w:rsidTr="00FC140B">
        <w:trPr>
          <w:trHeight w:val="20"/>
        </w:trPr>
        <w:tc>
          <w:tcPr>
            <w:tcW w:w="2409" w:type="dxa"/>
          </w:tcPr>
          <w:p w:rsidR="006C5CEB" w:rsidRPr="006C5CEB" w:rsidRDefault="006C5CEB" w:rsidP="006C5CEB">
            <w:pPr>
              <w:snapToGrid w:val="0"/>
              <w:spacing w:after="0" w:line="240" w:lineRule="auto"/>
              <w:ind w:left="391"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91" w:type="dxa"/>
          </w:tcPr>
          <w:p w:rsidR="006C5CEB" w:rsidRPr="006C5CEB" w:rsidRDefault="006C5CEB" w:rsidP="006C5C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C5CEB" w:rsidRPr="006C5CEB" w:rsidTr="00FC140B">
        <w:trPr>
          <w:trHeight w:val="20"/>
        </w:trPr>
        <w:tc>
          <w:tcPr>
            <w:tcW w:w="2409" w:type="dxa"/>
          </w:tcPr>
          <w:p w:rsidR="006C5CEB" w:rsidRPr="006C5CEB" w:rsidRDefault="006C5CEB" w:rsidP="006C5CEB">
            <w:pPr>
              <w:snapToGrid w:val="0"/>
              <w:spacing w:after="0" w:line="240" w:lineRule="auto"/>
              <w:ind w:left="39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1" w:type="dxa"/>
          </w:tcPr>
          <w:p w:rsidR="006C5CEB" w:rsidRPr="006C5CEB" w:rsidRDefault="006C5CEB" w:rsidP="006C5C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комиссию по оценке вреда и определению актуальных угроз безопасности персональных данных в информационных системах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Администрации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10460" w:type="dxa"/>
        <w:tblInd w:w="108" w:type="dxa"/>
        <w:tblLook w:val="01E0" w:firstRow="1" w:lastRow="1" w:firstColumn="1" w:lastColumn="1" w:noHBand="0" w:noVBand="0"/>
      </w:tblPr>
      <w:tblGrid>
        <w:gridCol w:w="10224"/>
        <w:gridCol w:w="236"/>
      </w:tblGrid>
      <w:tr w:rsidR="006C5CEB" w:rsidRPr="006C5CEB" w:rsidTr="00FC140B">
        <w:trPr>
          <w:trHeight w:val="20"/>
        </w:trPr>
        <w:tc>
          <w:tcPr>
            <w:tcW w:w="10224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left="324"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6C5CEB" w:rsidRPr="006C5CEB" w:rsidRDefault="006C5CEB" w:rsidP="006C5CE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C5CEB" w:rsidRPr="006C5CEB" w:rsidTr="00FC140B">
        <w:trPr>
          <w:trHeight w:val="20"/>
        </w:trPr>
        <w:tc>
          <w:tcPr>
            <w:tcW w:w="10224" w:type="dxa"/>
          </w:tcPr>
          <w:tbl>
            <w:tblPr>
              <w:tblW w:w="9900" w:type="dxa"/>
              <w:tblInd w:w="108" w:type="dxa"/>
              <w:tblLook w:val="01E0" w:firstRow="1" w:lastRow="1" w:firstColumn="1" w:lastColumn="1" w:noHBand="0" w:noVBand="0"/>
            </w:tblPr>
            <w:tblGrid>
              <w:gridCol w:w="2409"/>
              <w:gridCol w:w="7491"/>
            </w:tblGrid>
            <w:tr w:rsidR="006C5CEB" w:rsidRPr="006C5CEB" w:rsidTr="00FC140B">
              <w:trPr>
                <w:trHeight w:val="20"/>
              </w:trPr>
              <w:tc>
                <w:tcPr>
                  <w:tcW w:w="2409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left="324" w:right="-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5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Председатель:</w:t>
                  </w:r>
                </w:p>
              </w:tc>
              <w:tc>
                <w:tcPr>
                  <w:tcW w:w="7491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ru-RU"/>
                    </w:rPr>
                  </w:pPr>
                  <w:r w:rsidRPr="006C5CE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ru-RU"/>
                    </w:rPr>
                    <w:t xml:space="preserve">Глебова </w:t>
                  </w:r>
                  <w:proofErr w:type="gramStart"/>
                  <w:r w:rsidRPr="006C5CE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ru-RU"/>
                    </w:rPr>
                    <w:t>Т.А..</w:t>
                  </w:r>
                  <w:proofErr w:type="gramEnd"/>
                  <w:r w:rsidRPr="006C5CE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ru-RU"/>
                    </w:rPr>
                    <w:t xml:space="preserve"> – Глава администрации</w:t>
                  </w:r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Апраксинского  сельского</w:t>
                  </w:r>
                  <w:proofErr w:type="gramEnd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поселения</w:t>
                  </w:r>
                  <w:r w:rsidRPr="006C5CE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ru-RU"/>
                    </w:rPr>
                    <w:t xml:space="preserve"> Чамзинского муниципального района Республики Мордовия.</w:t>
                  </w:r>
                </w:p>
              </w:tc>
            </w:tr>
            <w:tr w:rsidR="006C5CEB" w:rsidRPr="006C5CEB" w:rsidTr="00FC140B">
              <w:trPr>
                <w:trHeight w:val="20"/>
              </w:trPr>
              <w:tc>
                <w:tcPr>
                  <w:tcW w:w="2409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left="324" w:right="-1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491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5CEB" w:rsidRPr="006C5CEB" w:rsidTr="00FC140B">
              <w:trPr>
                <w:trHeight w:val="20"/>
              </w:trPr>
              <w:tc>
                <w:tcPr>
                  <w:tcW w:w="2409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left="324" w:right="-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5C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7491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Фирулева</w:t>
                  </w:r>
                  <w:proofErr w:type="spellEnd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Е.К. – </w:t>
                  </w:r>
                  <w:proofErr w:type="spellStart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заместителя главы администрации </w:t>
                  </w:r>
                  <w:proofErr w:type="gramStart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Апраксинского  сельского</w:t>
                  </w:r>
                  <w:proofErr w:type="gramEnd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поселения </w:t>
                  </w:r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Чамзинского муниципального района Республики Мордовия;</w:t>
                  </w:r>
                </w:p>
              </w:tc>
            </w:tr>
            <w:tr w:rsidR="006C5CEB" w:rsidRPr="006C5CEB" w:rsidTr="00FC140B">
              <w:trPr>
                <w:trHeight w:val="20"/>
              </w:trPr>
              <w:tc>
                <w:tcPr>
                  <w:tcW w:w="2409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left="324" w:right="-1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491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6C5CEB" w:rsidRPr="006C5CEB" w:rsidTr="00FC140B">
              <w:trPr>
                <w:trHeight w:val="20"/>
              </w:trPr>
              <w:tc>
                <w:tcPr>
                  <w:tcW w:w="2409" w:type="dxa"/>
                </w:tcPr>
                <w:p w:rsidR="006C5CEB" w:rsidRPr="006C5CEB" w:rsidRDefault="006C5CEB" w:rsidP="006C5CEB">
                  <w:pPr>
                    <w:snapToGrid w:val="0"/>
                    <w:spacing w:after="0" w:line="240" w:lineRule="auto"/>
                    <w:ind w:left="39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1" w:type="dxa"/>
                </w:tcPr>
                <w:p w:rsidR="006C5CEB" w:rsidRPr="006C5CEB" w:rsidRDefault="006C5CEB" w:rsidP="006C5CEB">
                  <w:pPr>
                    <w:suppressAutoHyphens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Кангина</w:t>
                  </w:r>
                  <w:proofErr w:type="spellEnd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Н.П. – библиотекарь </w:t>
                  </w:r>
                  <w:proofErr w:type="spellStart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Апраксинской</w:t>
                  </w:r>
                  <w:proofErr w:type="spellEnd"/>
                  <w:r w:rsidRPr="006C5CEB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библиотеки.</w:t>
                  </w:r>
                </w:p>
              </w:tc>
            </w:tr>
          </w:tbl>
          <w:p w:rsidR="006C5CEB" w:rsidRPr="006C5CEB" w:rsidRDefault="006C5CEB" w:rsidP="006C5CEB">
            <w:pPr>
              <w:snapToGrid w:val="0"/>
              <w:spacing w:after="0" w:line="240" w:lineRule="auto"/>
              <w:ind w:left="39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C5CEB" w:rsidRPr="006C5CEB" w:rsidRDefault="006C5CEB" w:rsidP="006C5C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6C5CEB" w:rsidRPr="006C5CEB" w:rsidTr="00FC140B">
        <w:trPr>
          <w:trHeight w:val="20"/>
        </w:trPr>
        <w:tc>
          <w:tcPr>
            <w:tcW w:w="10224" w:type="dxa"/>
          </w:tcPr>
          <w:p w:rsidR="006C5CEB" w:rsidRPr="006C5CEB" w:rsidRDefault="006C5CEB" w:rsidP="006C5CEB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C5CEB" w:rsidRPr="006C5CEB" w:rsidRDefault="006C5CEB" w:rsidP="006C5C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6C5CEB" w:rsidRPr="006C5CEB" w:rsidTr="00FC140B">
        <w:trPr>
          <w:trHeight w:val="20"/>
        </w:trPr>
        <w:tc>
          <w:tcPr>
            <w:tcW w:w="10224" w:type="dxa"/>
          </w:tcPr>
          <w:p w:rsidR="006C5CEB" w:rsidRPr="006C5CEB" w:rsidRDefault="006C5CEB" w:rsidP="006C5CEB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6C5CEB" w:rsidRPr="006C5CEB" w:rsidRDefault="006C5CEB" w:rsidP="006C5C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C5CEB" w:rsidRPr="006C5CEB" w:rsidRDefault="006C5CEB" w:rsidP="006C5CEB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ответственность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определение (и поддержание) целей, правовых оснований, содержания, объема и сроков хранения персональных данных, необходимости уведомления </w:t>
      </w:r>
      <w:r w:rsidRPr="006C5C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уполномоченного органа по защите прав субъектов персональных данных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проверку актуальности сведений в реестре операторов персональных данных на Глебову Т.А. – Главу администрации Апраксинского сельского поселения 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ответственность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учет, хранение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обращение</w:t>
      </w:r>
      <w:r w:rsidRPr="006C5C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т. ч. выдачу и уничтожение</w:t>
      </w:r>
      <w:r w:rsidRPr="006C5C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машинных носителей информации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персональные данные на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Глебову Т.А. – Главу администрации Апраксинского сельского поселения 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администрирование средств защиты информации, выявление инцидентов и реагирование на них на Глебову Т.А. – Главу администрации Апраксинского сельского поселения 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получение согласия субъекта на обработку персональных данных, взаимодействие с субъектом персональных данных при его обращении или в случаях обязательного информирования на Глебову Т.А. – Главу администрации Апраксинского сельского </w:t>
      </w:r>
      <w:proofErr w:type="gram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Чамзинского</w:t>
      </w:r>
      <w:proofErr w:type="gram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ответственность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обучение и информирование сотрудников, осуществляющих обработку персональных данных, на Глебову Т.А. – Главу администрации Апраксинского сельского </w:t>
      </w:r>
      <w:proofErr w:type="gram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Чамзинского</w:t>
      </w:r>
      <w:proofErr w:type="gram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Возложить ответственность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безопасности помещений с компонентами информационной системой на работников, обрабатывающих </w:t>
      </w:r>
      <w:proofErr w:type="spell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помещениях, в соответствии с утвержденным Перечнем работников, имеющих право самостоятельного доступа в помещение с элементами информационной системы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Администрации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Апраксинского сельского </w:t>
      </w:r>
      <w:proofErr w:type="gram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</w:t>
      </w:r>
      <w:proofErr w:type="gramEnd"/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несущих ответственность за нарушение режима защиты </w:t>
      </w:r>
      <w:proofErr w:type="spellStart"/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законодательством РФ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информационных системах </w:t>
      </w:r>
      <w:proofErr w:type="gramStart"/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Администрации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Апраксинского</w:t>
      </w:r>
      <w:proofErr w:type="gram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обеспечить следующие характеристики безопасности персональных данных: конфиденциальность, целостность, доступность.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в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содержащей персональные данные, наряду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 ноября </w:t>
      </w:r>
      <w:smartTag w:uri="urn:schemas-microsoft-com:office:smarttags" w:element="metricconverter">
        <w:smartTagPr>
          <w:attr w:name="ProductID" w:val="2012 г"/>
        </w:smartTagPr>
        <w:r w:rsidRPr="006C5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1119, применять Требования о защите информации, не составляющей государственную тайну, содержащейся в государственных информационных системах, утвержденных приказом ФСТЭК России от 11 февраля </w:t>
      </w:r>
      <w:smartTag w:uri="urn:schemas-microsoft-com:office:smarttags" w:element="metricconverter">
        <w:smartTagPr>
          <w:attr w:name="ProductID" w:val="2013 г"/>
        </w:smartTagPr>
        <w:r w:rsidRPr="006C5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работников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Апраксинского сельского поселения 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обработке персональных данных в соответствии с утвержденным Перечнем лиц, допущенных к обработке </w:t>
      </w:r>
      <w:proofErr w:type="spell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ознакомления с Положением о защите персональных данных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 пользователя информационных систем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 под роспись.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утратившим силу распоряжение №44 от 11.10.2018 «О защите персональных данных»</w:t>
      </w:r>
    </w:p>
    <w:p w:rsidR="006C5CEB" w:rsidRPr="006C5CEB" w:rsidRDefault="006C5CEB" w:rsidP="006C5CEB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6C5CEB" w:rsidRPr="006C5CEB" w:rsidRDefault="006C5CEB" w:rsidP="006C5C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после дня его подписания.</w:t>
      </w: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629"/>
      </w:tblGrid>
      <w:tr w:rsidR="006C5CEB" w:rsidRPr="006C5CEB" w:rsidTr="00FC140B">
        <w:tc>
          <w:tcPr>
            <w:tcW w:w="5508" w:type="dxa"/>
            <w:shd w:val="clear" w:color="auto" w:fill="auto"/>
            <w:vAlign w:val="bottom"/>
          </w:tcPr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Апраксинского сельского поселения</w:t>
            </w:r>
          </w:p>
        </w:tc>
        <w:tc>
          <w:tcPr>
            <w:tcW w:w="4629" w:type="dxa"/>
            <w:shd w:val="clear" w:color="auto" w:fill="auto"/>
            <w:vAlign w:val="bottom"/>
          </w:tcPr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Глебова Т.А.</w:t>
            </w:r>
          </w:p>
        </w:tc>
      </w:tr>
    </w:tbl>
    <w:p w:rsidR="006C5CEB" w:rsidRPr="006C5CEB" w:rsidRDefault="006C5CEB" w:rsidP="006C5CE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Администрация АПРАКСИНСКОГО сельского поселения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Чамзинского муниципального района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Республики Мордовия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02.05.2023 г.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19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Апраксино</w:t>
      </w:r>
    </w:p>
    <w:p w:rsidR="006C5CEB" w:rsidRPr="006C5CEB" w:rsidRDefault="006C5CEB" w:rsidP="006C5C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widowControl w:val="0"/>
        <w:suppressAutoHyphens/>
        <w:autoSpaceDN w:val="0"/>
        <w:spacing w:after="0" w:line="317" w:lineRule="exact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О назначении ответственного за организацию обработки персональных данных в администрации Апраксинского сельского поселения </w:t>
      </w:r>
    </w:p>
    <w:p w:rsidR="006C5CEB" w:rsidRPr="006C5CEB" w:rsidRDefault="006C5CEB" w:rsidP="006C5CEB">
      <w:pPr>
        <w:widowControl w:val="0"/>
        <w:suppressAutoHyphens/>
        <w:autoSpaceDN w:val="0"/>
        <w:spacing w:after="0" w:line="36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C5CEB" w:rsidRPr="006C5CEB" w:rsidRDefault="006C5CEB" w:rsidP="006C5CEB">
      <w:pPr>
        <w:widowControl w:val="0"/>
        <w:suppressAutoHyphens/>
        <w:autoSpaceDN w:val="0"/>
        <w:spacing w:after="0" w:line="317" w:lineRule="exact"/>
        <w:ind w:right="30" w:firstLine="71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соответствии с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 нормативными правовыми актами, операторами, являющимися государственными или муниципальными органами, утверждённым постановлением Правительства Российской Федерации от 21 марта 2012 года № 211, в целях осуществления защиты персональных данных обрабатываемых в информационных системах администрации Апраксинского сельского поселения:</w:t>
      </w:r>
    </w:p>
    <w:p w:rsidR="006C5CEB" w:rsidRPr="006C5CEB" w:rsidRDefault="006C5CEB" w:rsidP="006C5CEB">
      <w:pPr>
        <w:widowControl w:val="0"/>
        <w:suppressAutoHyphens/>
        <w:autoSpaceDN w:val="0"/>
        <w:spacing w:after="0" w:line="317" w:lineRule="exact"/>
        <w:ind w:right="30" w:firstLine="71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C5CEB" w:rsidRPr="006C5CEB" w:rsidRDefault="006C5CEB" w:rsidP="006C5CEB">
      <w:pPr>
        <w:widowControl w:val="0"/>
        <w:numPr>
          <w:ilvl w:val="0"/>
          <w:numId w:val="4"/>
        </w:numPr>
        <w:suppressAutoHyphens/>
        <w:autoSpaceDN w:val="0"/>
        <w:spacing w:after="0" w:line="317" w:lineRule="exact"/>
        <w:ind w:right="3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Назначить ответственным за организацию обработки персональных данных в администрации Апраксинского сельского поселения Главу администрации Апраксинского сельского поселения Глебову Тамару Алексеевну.</w:t>
      </w:r>
    </w:p>
    <w:p w:rsidR="006C5CEB" w:rsidRPr="006C5CEB" w:rsidRDefault="006C5CEB" w:rsidP="006C5CEB">
      <w:pPr>
        <w:widowControl w:val="0"/>
        <w:numPr>
          <w:ilvl w:val="0"/>
          <w:numId w:val="4"/>
        </w:numPr>
        <w:suppressAutoHyphens/>
        <w:autoSpaceDN w:val="0"/>
        <w:spacing w:after="0" w:line="317" w:lineRule="exact"/>
        <w:ind w:right="3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Распоряжение № 46/1 от 11.10.2018г. «О назначении </w:t>
      </w:r>
      <w:r w:rsidRPr="006C5CE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ответственного за организацию обработки персональных данных в администрации Апраксинского сельского поселения» считать утратившим силу.</w:t>
      </w:r>
    </w:p>
    <w:p w:rsidR="006C5CEB" w:rsidRPr="006C5CEB" w:rsidRDefault="006C5CEB" w:rsidP="006C5CEB">
      <w:pPr>
        <w:widowControl w:val="0"/>
        <w:suppressAutoHyphens/>
        <w:autoSpaceDN w:val="0"/>
        <w:spacing w:after="0" w:line="317" w:lineRule="exact"/>
        <w:ind w:right="30" w:firstLine="71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3. Контроль за выполнением настоящего распоряжения оставляю за                          собой. </w:t>
      </w:r>
    </w:p>
    <w:p w:rsidR="006C5CEB" w:rsidRPr="006C5CEB" w:rsidRDefault="006C5CEB" w:rsidP="006C5CEB">
      <w:pPr>
        <w:widowControl w:val="0"/>
        <w:suppressAutoHyphens/>
        <w:autoSpaceDN w:val="0"/>
        <w:spacing w:after="0" w:line="317" w:lineRule="exact"/>
        <w:ind w:right="3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Распоряжение вступает в силу после дня его подписания.</w:t>
      </w:r>
    </w:p>
    <w:p w:rsidR="006C5CEB" w:rsidRPr="006C5CEB" w:rsidRDefault="006C5CEB" w:rsidP="006C5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5CEB" w:rsidRPr="006C5CEB" w:rsidRDefault="006C5CEB" w:rsidP="006C5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5CEB" w:rsidRPr="006C5CEB" w:rsidRDefault="006C5CEB" w:rsidP="006C5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5CEB" w:rsidRPr="006C5CEB" w:rsidRDefault="006C5CEB" w:rsidP="006C5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администрации</w:t>
      </w:r>
    </w:p>
    <w:p w:rsidR="006C5CEB" w:rsidRPr="006C5CEB" w:rsidRDefault="006C5CEB" w:rsidP="006C5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Апраксинского сельского поселения                                              Глебова Т.А.</w:t>
      </w:r>
    </w:p>
    <w:p w:rsidR="006C5CEB" w:rsidRDefault="006C5CEB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C5CEB" w:rsidRDefault="006C5CEB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АПРАКСИНСКОГО сельского поселения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Чамзинского муниципального района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Республики Мордовия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5CEB" w:rsidRPr="006C5CEB" w:rsidRDefault="006C5CEB" w:rsidP="006C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02.05.2023 г.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20</w:t>
      </w:r>
    </w:p>
    <w:p w:rsidR="006C5CEB" w:rsidRPr="006C5CEB" w:rsidRDefault="006C5CEB" w:rsidP="006C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Апраксино</w:t>
      </w:r>
    </w:p>
    <w:p w:rsidR="006C5CEB" w:rsidRPr="006C5CEB" w:rsidRDefault="006C5CEB" w:rsidP="006C5CE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защите служебной информации ограниченного доступа </w:t>
      </w:r>
    </w:p>
    <w:p w:rsidR="006C5CEB" w:rsidRPr="006C5CEB" w:rsidRDefault="006C5CEB" w:rsidP="006C5CEB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связи с необходимостью установления режима обеспечения конфиденциальности служебной информации ограниченного доступа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Апраксинского сельского поселения 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Федерального закона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6C5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149-ФЗ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информации, информационных технологиях и о защите информации», Указа Президента Российской Федерации от 06 марта </w:t>
      </w:r>
      <w:smartTag w:uri="urn:schemas-microsoft-com:office:smarttags" w:element="metricconverter">
        <w:smartTagPr>
          <w:attr w:name="ProductID" w:val="1997 г"/>
        </w:smartTagPr>
        <w:r w:rsidRPr="006C5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188 «Об утверждении перечня сведений конфиденциального характера» и нормативных документов ФСБ России, регламентирующих производство, реализацию и эксплуатацию шифровальных (криптографических) средств защиты информации,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Апраксинского сельского поселения Чамзинского муниципального района:</w:t>
      </w:r>
    </w:p>
    <w:p w:rsidR="006C5CEB" w:rsidRPr="006C5CEB" w:rsidRDefault="006C5CEB" w:rsidP="006C5CEB">
      <w:pPr>
        <w:tabs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в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защиты служебной информации ограниченного доступа.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ответственность за соблюдение режима защиты и общее руководство обеспечением безопасности служебной информации ограниченного доступа при её обработке в электронном виде и на бумажных носителях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Глебову Т.А.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–Главу 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Разрешить доступ к служебной информации ограниченного доступа руководству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работников Администрации 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к обработке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служебной информации ограниченного доступа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Перечнем лиц, допущенных к обработке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служебной информации ограниченного доступа,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 Администрации 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после ознакомления с Положением по обеспечению сохранности информации, составляющей служебную информацию ограниченного доступа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 пользователя информационных систем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соблюдение режима защиты служебной информации ограниченного доступа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Апраксинского сельского поселения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Чамзинского муниципального района Республики Мордовия о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под роспись работников, доступ которых к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служебной информации ограниченного доступа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выполнения ими своих должностных обязанностей, с Перечнем информационных ресурсов, подлежащих защите в информационной системе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Администрации 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Апраксинского сельского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соблюдение режима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защиты служебной информации ограниченного доступа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Администрации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Апраксинского сельского поселения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лиц, получивших доступ к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служебной информации ограниченного доступа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которым такая информация была предоставлена или передана.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ответственность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учет, хранение </w:t>
      </w:r>
      <w:r w:rsidRPr="006C5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обращение машинных носителей информации,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служебную информацию ограниченного доступа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Глебову Т.А.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Главу администрации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ответственность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учет, хранение документов, содержащих служебную информацию ограниченного доступа</w:t>
      </w:r>
      <w:r w:rsidRPr="006C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Глебову Т.А.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Главу администрации </w:t>
      </w:r>
      <w:proofErr w:type="gram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 сельского</w:t>
      </w:r>
      <w:proofErr w:type="gram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C5C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360" w:right="-185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обработке в информационных системах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gramStart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 сельского</w:t>
      </w:r>
      <w:proofErr w:type="gramEnd"/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 муниципального района Республики Мордовия</w:t>
      </w: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составляющей служебную тайну, применять Требования о защите информации, не составляющей государственную тайну, содержащейся в государственных информационных системах, утвержденные приказом ФСТЭК России от 11 февраля </w:t>
      </w:r>
      <w:smartTag w:uri="urn:schemas-microsoft-com:office:smarttags" w:element="metricconverter">
        <w:smartTagPr>
          <w:attr w:name="ProductID" w:val="2013 г"/>
        </w:smartTagPr>
        <w:r w:rsidRPr="006C5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17.</w:t>
      </w:r>
    </w:p>
    <w:p w:rsidR="006C5CEB" w:rsidRPr="006C5CEB" w:rsidRDefault="006C5CEB" w:rsidP="006C5CE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360"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Считать утратившим силу распоряжение № 43 от 11.10.2018г. «</w:t>
      </w: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защите служебной   информации ограниченного доступа» </w:t>
      </w: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11. Контроль за исполнением настоящего распоряжения оставляю за собой.</w:t>
      </w: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left="45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 Настоящее распоряжение вступает в силу после дня его подписания.</w:t>
      </w: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Pr="006C5CEB" w:rsidRDefault="006C5CEB" w:rsidP="006C5CE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989"/>
      </w:tblGrid>
      <w:tr w:rsidR="006C5CEB" w:rsidRPr="006C5CEB" w:rsidTr="00FC140B">
        <w:tc>
          <w:tcPr>
            <w:tcW w:w="5148" w:type="dxa"/>
            <w:shd w:val="clear" w:color="auto" w:fill="auto"/>
            <w:vAlign w:val="bottom"/>
          </w:tcPr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C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 сельского</w:t>
            </w:r>
            <w:proofErr w:type="gramEnd"/>
            <w:r w:rsidRPr="006C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6C5CEB" w:rsidRPr="006C5CEB" w:rsidRDefault="006C5CEB" w:rsidP="006C5CEB">
            <w:pPr>
              <w:tabs>
                <w:tab w:val="left" w:pos="851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Глебова Т.А.</w:t>
            </w:r>
          </w:p>
        </w:tc>
      </w:tr>
    </w:tbl>
    <w:p w:rsidR="006C5CEB" w:rsidRPr="006C5CEB" w:rsidRDefault="006C5CEB" w:rsidP="006C5CEB">
      <w:pPr>
        <w:spacing w:before="120"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EB" w:rsidRDefault="006C5CEB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6C5CEB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6C5CEB"/>
    <w:rsid w:val="00955D92"/>
    <w:rsid w:val="00A31136"/>
    <w:rsid w:val="00A50D46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uiPriority w:val="99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2023-05-24T09:50:00Z</cp:lastPrinted>
  <dcterms:created xsi:type="dcterms:W3CDTF">2023-04-05T08:36:00Z</dcterms:created>
  <dcterms:modified xsi:type="dcterms:W3CDTF">2023-05-24T09:52:00Z</dcterms:modified>
</cp:coreProperties>
</file>