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4" w:rsidRPr="00651752" w:rsidRDefault="000E50D4" w:rsidP="000E50D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Информационный бюллетень Апраксинского сельского поселения Чамзинского муниципального района Республики Мордовия</w:t>
      </w:r>
    </w:p>
    <w:p w:rsidR="000E50D4" w:rsidRPr="00651752" w:rsidRDefault="000E50D4" w:rsidP="000E50D4">
      <w:pPr>
        <w:spacing w:after="200" w:line="276" w:lineRule="auto"/>
        <w:rPr>
          <w:rFonts w:ascii="Calibri" w:eastAsia="Calibri" w:hAnsi="Calibri" w:cs="Calibri"/>
          <w:b/>
          <w:sz w:val="52"/>
          <w:lang w:eastAsia="ru-RU"/>
        </w:rPr>
      </w:pPr>
      <w:r w:rsidRPr="000E50D4">
        <w:rPr>
          <w:rFonts w:ascii="Calibri" w:eastAsia="Calibri" w:hAnsi="Calibri" w:cs="Calibri"/>
          <w:b/>
          <w:sz w:val="52"/>
          <w:lang w:eastAsia="ru-RU"/>
        </w:rPr>
        <w:t xml:space="preserve">                                </w:t>
      </w:r>
      <w:r w:rsidR="00651752">
        <w:rPr>
          <w:rFonts w:ascii="Calibri" w:eastAsia="Calibri" w:hAnsi="Calibri" w:cs="Calibri"/>
          <w:b/>
          <w:sz w:val="52"/>
          <w:lang w:eastAsia="ru-RU"/>
        </w:rPr>
        <w:t xml:space="preserve">       </w:t>
      </w:r>
      <w:r w:rsidRPr="000E50D4">
        <w:rPr>
          <w:rFonts w:ascii="Calibri" w:eastAsia="Calibri" w:hAnsi="Calibri" w:cs="Calibri"/>
          <w:b/>
          <w:sz w:val="52"/>
          <w:lang w:eastAsia="ru-RU"/>
        </w:rPr>
        <w:t>№</w:t>
      </w:r>
      <w:r w:rsidR="00366987">
        <w:rPr>
          <w:rFonts w:ascii="Calibri" w:eastAsia="Calibri" w:hAnsi="Calibri" w:cs="Calibri"/>
          <w:b/>
          <w:sz w:val="52"/>
          <w:lang w:eastAsia="ru-RU"/>
        </w:rPr>
        <w:t>7</w:t>
      </w:r>
    </w:p>
    <w:p w:rsidR="000E50D4" w:rsidRDefault="00366987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ВТОРНИК</w:t>
      </w:r>
      <w:r w:rsidR="000E50D4" w:rsidRPr="00651752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                  </w:t>
      </w: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25</w:t>
      </w:r>
      <w:r w:rsidR="00E4139C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.03.</w:t>
      </w:r>
      <w:r w:rsidR="00247B3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202</w:t>
      </w:r>
      <w:r w:rsidR="004709AA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5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366987" w:rsidRPr="00366987" w:rsidRDefault="00366987" w:rsidP="00366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9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обеспечении пожарной безопасности населенных пунктов</w:t>
      </w:r>
    </w:p>
    <w:p w:rsidR="00366987" w:rsidRPr="00366987" w:rsidRDefault="00366987" w:rsidP="0036698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6698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Апраксинского сельского поселения Чамзинского муниципального района Республики Мордовия в весенне-летний пожароопасный период 2025 г.</w:t>
      </w:r>
    </w:p>
    <w:p w:rsidR="00247B3A" w:rsidRDefault="00247B3A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35DF1" w:rsidRDefault="00235DF1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35DF1" w:rsidRDefault="00235DF1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АДМИНИСТРАЦИЯ АПРАКСИНСКОГО СЕЛЬСКОГО ПОСЕЛЕНИЯ </w:t>
      </w: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4"/>
          <w:lang w:eastAsia="ar-SA"/>
        </w:rPr>
        <w:t>ЧАМЗИНСКОГО МУНИЦИПАЛЬНОГО РАЙОНА</w:t>
      </w: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РЕСПУБЛИКА МОРДОВИЯ</w:t>
      </w: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25.03.2025г.                                                                                                        № 21</w:t>
      </w: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с. Апраксино</w:t>
      </w:r>
    </w:p>
    <w:p w:rsidR="00235DF1" w:rsidRPr="00235DF1" w:rsidRDefault="00235DF1" w:rsidP="00235DF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 обеспечении пожарной безопасности населенных пунктов</w:t>
      </w:r>
    </w:p>
    <w:p w:rsidR="00235DF1" w:rsidRPr="00235DF1" w:rsidRDefault="00235DF1" w:rsidP="00235D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Апраксинского сельского поселения Чамзинского муниципального района Республики Мордовия в весенне-летний пожароопасный период 2025 г.</w:t>
      </w:r>
    </w:p>
    <w:p w:rsidR="00235DF1" w:rsidRPr="00235DF1" w:rsidRDefault="00235DF1" w:rsidP="00235DF1">
      <w:pPr>
        <w:tabs>
          <w:tab w:val="left" w:pos="76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765"/>
          <w:tab w:val="center" w:pos="4677"/>
        </w:tabs>
        <w:suppressAutoHyphens/>
        <w:spacing w:after="0" w:line="240" w:lineRule="auto"/>
        <w:jc w:val="both"/>
        <w:rPr>
          <w:rFonts w:ascii="Times New Roman CYR" w:eastAsia="Calibri" w:hAnsi="Times New Roman CYR" w:cs="Times New Roman CYR"/>
          <w:color w:val="000000"/>
          <w:spacing w:val="4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  <w:t xml:space="preserve">      </w:t>
      </w: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21 декабря 1994 г. №69-ФЗ «О пожарной безопасности», Федеральным законом от 06 октября 2003 г. №131-ФЗ «Об общих принципах организации местного самоуправления в Российской Федерации», Федеральным законом от 22 июля 2008 г. №123-ФЗ «Технический регламент о требованиях пожарной безопасности», в связи с ростом травматизма и гибели людей на пожарах, ростом загораний сухой растительности и в целях снижения пожаров в населенных пунктах и лесных массивах,</w:t>
      </w:r>
      <w:r w:rsidRPr="00235DF1">
        <w:rPr>
          <w:rFonts w:ascii="Times New Roman CYR" w:eastAsia="Calibri" w:hAnsi="Times New Roman CYR" w:cs="Times New Roman CYR"/>
          <w:color w:val="000000"/>
          <w:spacing w:val="4"/>
          <w:sz w:val="28"/>
          <w:szCs w:val="28"/>
          <w:lang w:eastAsia="ar-SA"/>
        </w:rPr>
        <w:t xml:space="preserve">     администрация     Апраксинского     сельского     поселения     </w:t>
      </w:r>
      <w:r w:rsidRPr="00235D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с т а н о в л я е т :</w:t>
      </w:r>
    </w:p>
    <w:p w:rsidR="00235DF1" w:rsidRPr="00235DF1" w:rsidRDefault="00235DF1" w:rsidP="00235DF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ab/>
        <w:t xml:space="preserve">1. Утвердить План противопожарных мероприятий по </w:t>
      </w:r>
      <w:r w:rsidRPr="00235DF1">
        <w:rPr>
          <w:rFonts w:ascii="Times New Roman" w:eastAsia="Times New Roman" w:hAnsi="Times New Roman" w:cs="Times New Roman"/>
          <w:sz w:val="28"/>
          <w:szCs w:val="24"/>
          <w:lang w:eastAsia="ar-SA"/>
        </w:rPr>
        <w:t>обеспечению пожарной безопасности населенных пунктов</w:t>
      </w:r>
      <w:r w:rsidRPr="00235DF1">
        <w:rPr>
          <w:rFonts w:ascii="Times New Roman" w:eastAsia="Times New Roman" w:hAnsi="Times New Roman" w:cs="Times New Roman"/>
          <w:sz w:val="32"/>
          <w:szCs w:val="28"/>
          <w:lang w:eastAsia="ar-SA"/>
        </w:rPr>
        <w:t xml:space="preserve"> </w:t>
      </w: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Апраксинского сельского поселения согласно </w:t>
      </w:r>
      <w:proofErr w:type="gramStart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приложению</w:t>
      </w:r>
      <w:proofErr w:type="gramEnd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 настоящему Постановлению.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 На период пожароопасного периода 2025г. организовать разъяснительную работу среди населения по профилактике пожаров, связанных с нарушением правил пожарной безопасности: запрет на разведение костров, сжигание мусора, топку печей, кухонных очагов и котельных установок, работающих на твердом топливе.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3. Руководителям организаций, учреждений и хозяйств всех форм собственности принять к исполнению план мероприятий по усилению пожарной безопасности и обеспечить на объектах должный противопожарный режим.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4. </w:t>
      </w:r>
      <w:proofErr w:type="gramStart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 Апраксинского</w:t>
      </w:r>
      <w:proofErr w:type="gramEnd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поселения:  </w:t>
      </w:r>
    </w:p>
    <w:p w:rsidR="00235DF1" w:rsidRPr="00235DF1" w:rsidRDefault="00235DF1" w:rsidP="00235DF1">
      <w:pPr>
        <w:suppressAutoHyphens/>
        <w:spacing w:after="0" w:line="240" w:lineRule="auto"/>
        <w:ind w:right="-7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осуществлять мероприятия по обеспечению первичных мер пожарной безопасности в границах населённых пунктов и объектов муниципальной собственности, </w:t>
      </w:r>
      <w:proofErr w:type="gramStart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в  том</w:t>
      </w:r>
      <w:proofErr w:type="gramEnd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числе по надлежащему  содержанию источников   противопожарного водоснабжения и средств обеспечения  пожарной безопасности жилых и общественных зданий находящихся в муниципальной собственности; </w:t>
      </w:r>
    </w:p>
    <w:p w:rsidR="00235DF1" w:rsidRPr="00235DF1" w:rsidRDefault="00235DF1" w:rsidP="00235DF1">
      <w:pPr>
        <w:suppressAutoHyphens/>
        <w:spacing w:after="0" w:line="240" w:lineRule="auto"/>
        <w:ind w:right="-7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proofErr w:type="gramStart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развесить  в</w:t>
      </w:r>
      <w:proofErr w:type="gramEnd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населенных пунктах, в местах массового скопления людей противопожарные листовки  о причинах и последствиях пожаров.</w:t>
      </w:r>
    </w:p>
    <w:p w:rsidR="00235DF1" w:rsidRPr="00235DF1" w:rsidRDefault="00235DF1" w:rsidP="00235DF1">
      <w:pPr>
        <w:suppressAutoHyphens/>
        <w:spacing w:after="0" w:line="240" w:lineRule="auto"/>
        <w:ind w:right="-7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5. Рекомендовать   </w:t>
      </w:r>
      <w:proofErr w:type="gramStart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заведующим  учреждений</w:t>
      </w:r>
      <w:proofErr w:type="gramEnd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, магазинов  на  территории  Апраксинского сельского поселения установить стенды, щиты о  противопожарной безопасности, обеспечить всеми средствами  пожаротушения.</w:t>
      </w:r>
    </w:p>
    <w:p w:rsidR="00235DF1" w:rsidRPr="00235DF1" w:rsidRDefault="00235DF1" w:rsidP="00235DF1">
      <w:pPr>
        <w:suppressAutoHyphens/>
        <w:spacing w:after="0" w:line="240" w:lineRule="auto"/>
        <w:ind w:right="-7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6. Установить начало и завершения пожароопасного сезона на территории Апраксинского сельского поселения с 01 апреля по 15 октября 2025 года.</w:t>
      </w:r>
    </w:p>
    <w:p w:rsidR="00235DF1" w:rsidRPr="00235DF1" w:rsidRDefault="00235DF1" w:rsidP="00235DF1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</w:t>
      </w:r>
      <w:r w:rsidRPr="00235DF1">
        <w:rPr>
          <w:rFonts w:ascii="Times New Roman" w:eastAsia="Calibri" w:hAnsi="Times New Roman" w:cs="Times New Roman"/>
          <w:sz w:val="28"/>
          <w:szCs w:val="28"/>
        </w:rPr>
        <w:t xml:space="preserve">Настоящее постановление вступает в силу после дня его </w:t>
      </w:r>
      <w:hyperlink r:id="rId7" w:history="1">
        <w:r w:rsidRPr="00235DF1">
          <w:rPr>
            <w:rFonts w:ascii="Times New Roman" w:eastAsia="Calibri" w:hAnsi="Times New Roman" w:cs="Times New Roman"/>
            <w:sz w:val="28"/>
            <w:szCs w:val="28"/>
          </w:rPr>
          <w:t>официального опубликования</w:t>
        </w:r>
      </w:hyperlink>
      <w:r w:rsidRPr="00235DF1">
        <w:rPr>
          <w:rFonts w:ascii="Times New Roman" w:eastAsia="Calibri" w:hAnsi="Times New Roman" w:cs="Times New Roman"/>
          <w:sz w:val="28"/>
          <w:szCs w:val="28"/>
        </w:rPr>
        <w:t xml:space="preserve"> в Информационном бюллетене Апраксинского сельского поселения.</w:t>
      </w:r>
    </w:p>
    <w:p w:rsidR="00235DF1" w:rsidRPr="00235DF1" w:rsidRDefault="00235DF1" w:rsidP="00235DF1">
      <w:pPr>
        <w:suppressAutoHyphens/>
        <w:spacing w:after="0" w:line="240" w:lineRule="auto"/>
        <w:ind w:right="-73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администрации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Апраксинского сельского поселения                                        </w:t>
      </w:r>
      <w:proofErr w:type="spellStart"/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>Т.А.Глебова</w:t>
      </w:r>
      <w:proofErr w:type="spellEnd"/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35DF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Постановлению Администрации</w:t>
      </w:r>
    </w:p>
    <w:p w:rsidR="00235DF1" w:rsidRPr="00235DF1" w:rsidRDefault="00235DF1" w:rsidP="00235DF1">
      <w:pPr>
        <w:tabs>
          <w:tab w:val="left" w:pos="72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Апраксинского сельского поселения</w:t>
      </w:r>
    </w:p>
    <w:p w:rsidR="00235DF1" w:rsidRPr="00235DF1" w:rsidRDefault="00235DF1" w:rsidP="00235DF1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от 25.03.2025 г. № 21</w:t>
      </w:r>
    </w:p>
    <w:p w:rsidR="00235DF1" w:rsidRPr="00235DF1" w:rsidRDefault="00235DF1" w:rsidP="00235DF1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DF1" w:rsidRPr="00235DF1" w:rsidRDefault="00235DF1" w:rsidP="00235DF1">
      <w:pPr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35DF1" w:rsidRPr="00235DF1" w:rsidRDefault="00235DF1" w:rsidP="00235DF1">
      <w:pPr>
        <w:keepNext/>
        <w:tabs>
          <w:tab w:val="left" w:pos="0"/>
        </w:tabs>
        <w:suppressAutoHyphens/>
        <w:spacing w:after="0" w:line="240" w:lineRule="auto"/>
        <w:ind w:right="-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 Л А Н</w:t>
      </w:r>
    </w:p>
    <w:p w:rsidR="00235DF1" w:rsidRPr="00235DF1" w:rsidRDefault="00235DF1" w:rsidP="00235DF1">
      <w:pPr>
        <w:keepNext/>
        <w:tabs>
          <w:tab w:val="left" w:pos="0"/>
        </w:tabs>
        <w:suppressAutoHyphens/>
        <w:spacing w:after="0" w:line="240" w:lineRule="auto"/>
        <w:ind w:right="-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35D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противопожарных мероприятий по обеспечению пожарной безопасности населенных пунктов Апраксинского </w:t>
      </w:r>
      <w:proofErr w:type="gramStart"/>
      <w:r w:rsidRPr="00235D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сельского  поселения</w:t>
      </w:r>
      <w:proofErr w:type="gramEnd"/>
      <w:r w:rsidRPr="00235D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235DF1" w:rsidRPr="00235DF1" w:rsidRDefault="00235DF1" w:rsidP="00235DF1">
      <w:pPr>
        <w:keepNext/>
        <w:tabs>
          <w:tab w:val="left" w:pos="0"/>
        </w:tabs>
        <w:suppressAutoHyphens/>
        <w:spacing w:after="0" w:line="240" w:lineRule="auto"/>
        <w:ind w:right="-7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tbl>
      <w:tblPr>
        <w:tblW w:w="10534" w:type="dxa"/>
        <w:tblInd w:w="-787" w:type="dxa"/>
        <w:tblLayout w:type="fixed"/>
        <w:tblLook w:val="0000" w:firstRow="0" w:lastRow="0" w:firstColumn="0" w:lastColumn="0" w:noHBand="0" w:noVBand="0"/>
      </w:tblPr>
      <w:tblGrid>
        <w:gridCol w:w="1380"/>
        <w:gridCol w:w="6159"/>
        <w:gridCol w:w="1327"/>
        <w:gridCol w:w="1668"/>
      </w:tblGrid>
      <w:tr w:rsidR="00235DF1" w:rsidRPr="00235DF1" w:rsidTr="00542EC7"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left="-20"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:rsidR="00235DF1" w:rsidRPr="00235DF1" w:rsidRDefault="00235DF1" w:rsidP="00235DF1">
            <w:pPr>
              <w:suppressAutoHyphens/>
              <w:spacing w:after="0" w:line="240" w:lineRule="auto"/>
              <w:ind w:left="-20"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п/п</w:t>
            </w:r>
          </w:p>
        </w:tc>
        <w:tc>
          <w:tcPr>
            <w:tcW w:w="6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мероприятий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Срок исполнения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Исполнители</w:t>
            </w:r>
          </w:p>
        </w:tc>
      </w:tr>
      <w:tr w:rsidR="00235DF1" w:rsidRPr="00235DF1" w:rsidTr="00542EC7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left="-20"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4</w:t>
            </w:r>
          </w:p>
        </w:tc>
      </w:tr>
      <w:tr w:rsidR="00235DF1" w:rsidRPr="00235DF1" w:rsidTr="00542EC7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>Очистка территории предприятий от горючих отходов,   запрет разведения костров и сжигания мусора вблизи жилых домов и  строений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пожароопасного сезона 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>Руководители  организаций, учреждений</w:t>
            </w:r>
          </w:p>
        </w:tc>
      </w:tr>
      <w:tr w:rsidR="00235DF1" w:rsidRPr="00235DF1" w:rsidTr="00542EC7">
        <w:trPr>
          <w:trHeight w:val="996"/>
        </w:trPr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Содержание дорог местного значения в границах сельского поселения для беспрепятственного проезда пожарной техники к месту пожара и к </w:t>
            </w:r>
            <w:proofErr w:type="spellStart"/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>водоисточникам</w:t>
            </w:r>
            <w:proofErr w:type="spellEnd"/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пожароопасного сезона 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администрации сельского поселения руководители</w:t>
            </w:r>
          </w:p>
        </w:tc>
      </w:tr>
      <w:tr w:rsidR="00235DF1" w:rsidRPr="00235DF1" w:rsidTr="00542EC7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На территориях населенных пунктов обеспечение подъездов к искусственным </w:t>
            </w:r>
            <w:proofErr w:type="spellStart"/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>водоисточникам</w:t>
            </w:r>
            <w:proofErr w:type="spellEnd"/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 и противопожарным водоемам для удобства забора воды пожарными автомобилями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пожароопасного сезона 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администрации сельского поселения</w:t>
            </w:r>
          </w:p>
          <w:p w:rsidR="00235DF1" w:rsidRPr="00235DF1" w:rsidRDefault="00235DF1" w:rsidP="00235DF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</w:tr>
      <w:tr w:rsidR="00235DF1" w:rsidRPr="00235DF1" w:rsidTr="00542EC7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>Обеспечение свободного проезда для установки пожарно-спасательной техники возле жилых домов и объектов при возникновении пожаров, в первую очередь, объектов с массовым пребыванием людей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пожароопасного сезона 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администрации сельского поселения</w:t>
            </w:r>
          </w:p>
        </w:tc>
      </w:tr>
      <w:tr w:rsidR="00235DF1" w:rsidRPr="00235DF1" w:rsidTr="00542EC7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схода граждан по вопросу о мерах противопожарной безопасности 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left="-45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до 20.04.2025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администрации сельского поселения</w:t>
            </w:r>
          </w:p>
        </w:tc>
      </w:tr>
      <w:tr w:rsidR="00235DF1" w:rsidRPr="00235DF1" w:rsidTr="00542EC7">
        <w:tc>
          <w:tcPr>
            <w:tcW w:w="1380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numPr>
                <w:ilvl w:val="0"/>
                <w:numId w:val="15"/>
              </w:numPr>
              <w:suppressAutoHyphens/>
              <w:snapToGrid w:val="0"/>
              <w:spacing w:after="0" w:line="240" w:lineRule="auto"/>
              <w:ind w:right="-73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6159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ind w:right="9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Проведение широкой информационной компании, направленной на соблюдение правил пожарной безопасности в Информационном бюллетене  Апраксинского сельского поселения 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lang w:eastAsia="ar-SA"/>
              </w:rPr>
              <w:t xml:space="preserve">в течение пожароопасного сезона  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DF1" w:rsidRPr="00235DF1" w:rsidRDefault="00235DF1" w:rsidP="00235DF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235DF1">
              <w:rPr>
                <w:rFonts w:ascii="Times New Roman" w:eastAsia="Times New Roman" w:hAnsi="Times New Roman" w:cs="Times New Roman"/>
                <w:bCs/>
                <w:lang w:eastAsia="ar-SA"/>
              </w:rPr>
              <w:t>Глава администрации сельского поселения</w:t>
            </w:r>
          </w:p>
        </w:tc>
      </w:tr>
    </w:tbl>
    <w:p w:rsidR="00235DF1" w:rsidRDefault="00235DF1" w:rsidP="00E74A2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sectPr w:rsidR="00235DF1" w:rsidSect="004709AA">
      <w:headerReference w:type="even" r:id="rId8"/>
      <w:headerReference w:type="default" r:id="rId9"/>
      <w:footnotePr>
        <w:pos w:val="beneathText"/>
      </w:footnotePr>
      <w:pgSz w:w="11905" w:h="16837"/>
      <w:pgMar w:top="1134" w:right="851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BF" w:rsidRDefault="008F53BF">
      <w:pPr>
        <w:spacing w:after="0" w:line="240" w:lineRule="auto"/>
      </w:pPr>
      <w:r>
        <w:separator/>
      </w:r>
    </w:p>
  </w:endnote>
  <w:endnote w:type="continuationSeparator" w:id="0">
    <w:p w:rsidR="008F53BF" w:rsidRDefault="008F5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BF" w:rsidRDefault="008F53BF">
      <w:pPr>
        <w:spacing w:after="0" w:line="240" w:lineRule="auto"/>
      </w:pPr>
      <w:r>
        <w:separator/>
      </w:r>
    </w:p>
  </w:footnote>
  <w:footnote w:type="continuationSeparator" w:id="0">
    <w:p w:rsidR="008F53BF" w:rsidRDefault="008F5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0F0D9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1255" w:rsidRDefault="00F71255" w:rsidP="004C0676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255" w:rsidRDefault="00F71255" w:rsidP="004C067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B11487"/>
    <w:multiLevelType w:val="multilevel"/>
    <w:tmpl w:val="0382D838"/>
    <w:lvl w:ilvl="0">
      <w:start w:val="1"/>
      <w:numFmt w:val="decimal"/>
      <w:lvlText w:val="%1."/>
      <w:lvlJc w:val="left"/>
      <w:pPr>
        <w:ind w:left="810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1" w:hanging="2160"/>
      </w:pPr>
      <w:rPr>
        <w:rFonts w:hint="default"/>
      </w:rPr>
    </w:lvl>
  </w:abstractNum>
  <w:abstractNum w:abstractNumId="2" w15:restartNumberingAfterBreak="0">
    <w:nsid w:val="13B5385B"/>
    <w:multiLevelType w:val="hybridMultilevel"/>
    <w:tmpl w:val="6004FE4E"/>
    <w:lvl w:ilvl="0" w:tplc="0419000F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180C341B"/>
    <w:multiLevelType w:val="hybridMultilevel"/>
    <w:tmpl w:val="ABD80F8C"/>
    <w:lvl w:ilvl="0" w:tplc="87960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300311"/>
    <w:multiLevelType w:val="hybridMultilevel"/>
    <w:tmpl w:val="498E5128"/>
    <w:lvl w:ilvl="0" w:tplc="A8903AFC">
      <w:start w:val="2025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D3690"/>
    <w:multiLevelType w:val="hybridMultilevel"/>
    <w:tmpl w:val="E11EC5D6"/>
    <w:lvl w:ilvl="0" w:tplc="A42A81BE">
      <w:start w:val="1"/>
      <w:numFmt w:val="decimal"/>
      <w:lvlText w:val="%1."/>
      <w:lvlJc w:val="left"/>
      <w:pPr>
        <w:ind w:left="1083" w:hanging="375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B30242D"/>
    <w:multiLevelType w:val="multilevel"/>
    <w:tmpl w:val="550C04F0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098" w:hanging="39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7" w15:restartNumberingAfterBreak="0">
    <w:nsid w:val="588821FB"/>
    <w:multiLevelType w:val="multilevel"/>
    <w:tmpl w:val="B086A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EA81814"/>
    <w:multiLevelType w:val="multilevel"/>
    <w:tmpl w:val="E2906E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2"/>
      </w:rPr>
    </w:lvl>
  </w:abstractNum>
  <w:abstractNum w:abstractNumId="9" w15:restartNumberingAfterBreak="0">
    <w:nsid w:val="5EE54E3E"/>
    <w:multiLevelType w:val="hybridMultilevel"/>
    <w:tmpl w:val="856E3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807D83"/>
    <w:multiLevelType w:val="multilevel"/>
    <w:tmpl w:val="A0DA6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B10724"/>
    <w:multiLevelType w:val="hybridMultilevel"/>
    <w:tmpl w:val="94DE7F18"/>
    <w:lvl w:ilvl="0" w:tplc="C3F2BBD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1D305E6"/>
    <w:multiLevelType w:val="multilevel"/>
    <w:tmpl w:val="6E7C2A1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71FC29BC"/>
    <w:multiLevelType w:val="hybridMultilevel"/>
    <w:tmpl w:val="78CE079A"/>
    <w:lvl w:ilvl="0" w:tplc="9468F4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B35032"/>
    <w:multiLevelType w:val="multilevel"/>
    <w:tmpl w:val="1E1C5BD0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BE"/>
    <w:rsid w:val="000057ED"/>
    <w:rsid w:val="000A6364"/>
    <w:rsid w:val="000E50D4"/>
    <w:rsid w:val="000F376B"/>
    <w:rsid w:val="00196A87"/>
    <w:rsid w:val="001B02D7"/>
    <w:rsid w:val="001D1B5C"/>
    <w:rsid w:val="00214350"/>
    <w:rsid w:val="00235DF1"/>
    <w:rsid w:val="00247B3A"/>
    <w:rsid w:val="00366987"/>
    <w:rsid w:val="00447B0B"/>
    <w:rsid w:val="004709AA"/>
    <w:rsid w:val="00555D6F"/>
    <w:rsid w:val="00574226"/>
    <w:rsid w:val="005817FB"/>
    <w:rsid w:val="005A1B32"/>
    <w:rsid w:val="005A588B"/>
    <w:rsid w:val="00601801"/>
    <w:rsid w:val="006371EA"/>
    <w:rsid w:val="00651752"/>
    <w:rsid w:val="006A5EFC"/>
    <w:rsid w:val="007A1C00"/>
    <w:rsid w:val="007C6783"/>
    <w:rsid w:val="007D36F7"/>
    <w:rsid w:val="007F4856"/>
    <w:rsid w:val="008F53BF"/>
    <w:rsid w:val="009218C6"/>
    <w:rsid w:val="0099408A"/>
    <w:rsid w:val="009974C7"/>
    <w:rsid w:val="00B955E8"/>
    <w:rsid w:val="00BF5937"/>
    <w:rsid w:val="00C745D1"/>
    <w:rsid w:val="00CA2DD6"/>
    <w:rsid w:val="00D40DBE"/>
    <w:rsid w:val="00D5599E"/>
    <w:rsid w:val="00E4139C"/>
    <w:rsid w:val="00E74A24"/>
    <w:rsid w:val="00EC3FBE"/>
    <w:rsid w:val="00F07AAD"/>
    <w:rsid w:val="00F206A4"/>
    <w:rsid w:val="00F57B88"/>
    <w:rsid w:val="00F7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F01D3"/>
  <w15:chartTrackingRefBased/>
  <w15:docId w15:val="{3AADC312-150B-44A2-869A-B0A8F780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447B0B"/>
    <w:pPr>
      <w:keepNext/>
      <w:tabs>
        <w:tab w:val="num" w:pos="360"/>
      </w:tabs>
      <w:suppressAutoHyphens/>
      <w:spacing w:after="0" w:line="240" w:lineRule="auto"/>
      <w:ind w:left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47B0B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Arial CYR" w:eastAsia="Times New Roman" w:hAnsi="Arial CYR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 Знак Знак Знак Знак"/>
    <w:basedOn w:val="a"/>
    <w:next w:val="a"/>
    <w:semiHidden/>
    <w:rsid w:val="00601801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3">
    <w:name w:val="Balloon Text"/>
    <w:basedOn w:val="a"/>
    <w:link w:val="a4"/>
    <w:unhideWhenUsed/>
    <w:rsid w:val="00601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6018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rsid w:val="0060180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6018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601801"/>
  </w:style>
  <w:style w:type="paragraph" w:customStyle="1" w:styleId="Standard">
    <w:name w:val="Standard"/>
    <w:rsid w:val="00447B0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447B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47B0B"/>
    <w:rPr>
      <w:rFonts w:ascii="Arial CYR" w:eastAsia="Times New Roman" w:hAnsi="Arial CYR" w:cs="Times New Roman"/>
      <w:sz w:val="24"/>
      <w:szCs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rsid w:val="00447B0B"/>
  </w:style>
  <w:style w:type="character" w:styleId="a8">
    <w:name w:val="Hyperlink"/>
    <w:uiPriority w:val="99"/>
    <w:rsid w:val="00447B0B"/>
    <w:rPr>
      <w:rFonts w:cs="Times New Roman"/>
      <w:color w:val="0000FF"/>
      <w:u w:val="single"/>
    </w:rPr>
  </w:style>
  <w:style w:type="paragraph" w:customStyle="1" w:styleId="ConsTitle">
    <w:name w:val="ConsTitle"/>
    <w:rsid w:val="00447B0B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rsid w:val="00447B0B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nformat">
    <w:name w:val="ConsNonformat"/>
    <w:rsid w:val="00447B0B"/>
    <w:pPr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ar-SA"/>
    </w:rPr>
  </w:style>
  <w:style w:type="table" w:styleId="a9">
    <w:name w:val="Table Grid"/>
    <w:basedOn w:val="a1"/>
    <w:rsid w:val="00447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rsid w:val="00447B0B"/>
    <w:rPr>
      <w:b/>
      <w:bCs/>
      <w:color w:val="000080"/>
    </w:rPr>
  </w:style>
  <w:style w:type="paragraph" w:customStyle="1" w:styleId="ConsPlusTitle">
    <w:name w:val="ConsPlusTitle"/>
    <w:rsid w:val="00447B0B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447B0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Заголовок таблицы"/>
    <w:basedOn w:val="ab"/>
    <w:rsid w:val="00447B0B"/>
    <w:pPr>
      <w:jc w:val="center"/>
    </w:pPr>
    <w:rPr>
      <w:b/>
      <w:bCs/>
      <w:i/>
      <w:iCs/>
    </w:rPr>
  </w:style>
  <w:style w:type="paragraph" w:styleId="ad">
    <w:name w:val="footer"/>
    <w:basedOn w:val="a"/>
    <w:link w:val="ae"/>
    <w:rsid w:val="00447B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rsid w:val="00447B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CharChar">
    <w:name w:val="Char Char Char Char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3">
    <w:name w:val="Знак1 Знак Знак Знак Знак Знак Знак Знак Знак Знак"/>
    <w:basedOn w:val="a"/>
    <w:next w:val="a"/>
    <w:semiHidden/>
    <w:rsid w:val="00447B0B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FontStyle13">
    <w:name w:val="Font Style13"/>
    <w:rsid w:val="00447B0B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Body Text Indent"/>
    <w:basedOn w:val="a"/>
    <w:link w:val="af0"/>
    <w:rsid w:val="00447B0B"/>
    <w:pPr>
      <w:widowControl w:val="0"/>
      <w:spacing w:after="0" w:line="240" w:lineRule="auto"/>
      <w:ind w:hanging="54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rsid w:val="00447B0B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paragraph" w:styleId="2">
    <w:name w:val="Body Text 2"/>
    <w:basedOn w:val="a"/>
    <w:link w:val="20"/>
    <w:rsid w:val="00447B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447B0B"/>
    <w:rPr>
      <w:rFonts w:ascii="Times New Roman" w:eastAsia="Times New Roman" w:hAnsi="Times New Roman" w:cs="Times New Roman"/>
      <w:snapToGrid w:val="0"/>
      <w:color w:val="000000"/>
      <w:sz w:val="28"/>
      <w:szCs w:val="20"/>
      <w:lang w:val="x-none" w:eastAsia="x-none"/>
    </w:rPr>
  </w:style>
  <w:style w:type="character" w:styleId="af1">
    <w:name w:val="FollowedHyperlink"/>
    <w:uiPriority w:val="99"/>
    <w:unhideWhenUsed/>
    <w:rsid w:val="00447B0B"/>
    <w:rPr>
      <w:color w:val="800080"/>
      <w:u w:val="single"/>
    </w:rPr>
  </w:style>
  <w:style w:type="paragraph" w:customStyle="1" w:styleId="msonormal0">
    <w:name w:val="msonormal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9">
    <w:name w:val="xl7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0">
    <w:name w:val="xl8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47B0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47B0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447B0B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447B0B"/>
    <w:pPr>
      <w:pBdr>
        <w:top w:val="single" w:sz="4" w:space="0" w:color="000000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447B0B"/>
    <w:pPr>
      <w:pBdr>
        <w:top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2">
    <w:name w:val="No Spacing"/>
    <w:uiPriority w:val="1"/>
    <w:qFormat/>
    <w:rsid w:val="00447B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447B0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447B0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9">
    <w:name w:val="xl109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47B0B"/>
  </w:style>
  <w:style w:type="paragraph" w:customStyle="1" w:styleId="xl118">
    <w:name w:val="xl118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447B0B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47B0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447B0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447B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1">
    <w:name w:val="xl131"/>
    <w:basedOn w:val="a"/>
    <w:rsid w:val="00447B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2">
    <w:name w:val="xl132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3">
    <w:name w:val="xl133"/>
    <w:basedOn w:val="a"/>
    <w:rsid w:val="00447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4">
    <w:name w:val="xl134"/>
    <w:basedOn w:val="a"/>
    <w:rsid w:val="00447B0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21">
    <w:name w:val="Нет списка2"/>
    <w:next w:val="a2"/>
    <w:uiPriority w:val="99"/>
    <w:semiHidden/>
    <w:rsid w:val="000A6364"/>
  </w:style>
  <w:style w:type="paragraph" w:customStyle="1" w:styleId="xl135">
    <w:name w:val="xl135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0A636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0A6364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0A636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0A636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A6364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0A636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A636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0A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Emphasis"/>
    <w:uiPriority w:val="20"/>
    <w:qFormat/>
    <w:rsid w:val="000A6364"/>
    <w:rPr>
      <w:i/>
      <w:iCs/>
    </w:rPr>
  </w:style>
  <w:style w:type="paragraph" w:customStyle="1" w:styleId="dt-p">
    <w:name w:val="dt-p"/>
    <w:basedOn w:val="a"/>
    <w:rsid w:val="000F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0F3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886280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26</cp:revision>
  <cp:lastPrinted>2025-03-27T10:57:00Z</cp:lastPrinted>
  <dcterms:created xsi:type="dcterms:W3CDTF">2023-02-06T12:33:00Z</dcterms:created>
  <dcterms:modified xsi:type="dcterms:W3CDTF">2025-03-27T10:58:00Z</dcterms:modified>
</cp:coreProperties>
</file>