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E4" w:rsidRPr="00C519EC" w:rsidRDefault="00F07FE4" w:rsidP="00F07FE4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МОРДОВИЯ</w:t>
      </w:r>
    </w:p>
    <w:p w:rsidR="00F07FE4" w:rsidRPr="00C519EC" w:rsidRDefault="00F07FE4" w:rsidP="00F07FE4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АПРАКСИНСКОГО СЕЛЬСКОГО ПОСЕЛЕНИЯ </w:t>
      </w:r>
    </w:p>
    <w:p w:rsidR="00F07FE4" w:rsidRPr="00C519EC" w:rsidRDefault="00F07FE4" w:rsidP="00F07FE4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ЧАМЗИНСКОГО МУНИЦИПАЛЬНОГО РАЙОНА</w:t>
      </w:r>
    </w:p>
    <w:p w:rsidR="00F07FE4" w:rsidRPr="00C519EC" w:rsidRDefault="00F07FE4" w:rsidP="00F07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FE4" w:rsidRPr="00C519EC" w:rsidRDefault="00F07FE4" w:rsidP="00F07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07FE4" w:rsidRPr="00C519EC" w:rsidRDefault="00F07FE4" w:rsidP="00F07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Arial" w:hAnsi="Arial" w:cs="Arial"/>
          <w:bCs/>
          <w:color w:val="000000"/>
          <w:lang w:val="en-US" w:eastAsia="ru-RU"/>
        </w:rPr>
        <w:t>XLIX</w:t>
      </w:r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>-я внеочередная сессия)</w:t>
      </w:r>
    </w:p>
    <w:p w:rsidR="00F07FE4" w:rsidRPr="00C519EC" w:rsidRDefault="00F07FE4" w:rsidP="00F07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06.02.</w:t>
      </w:r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2025г.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</w:p>
    <w:p w:rsidR="00F07FE4" w:rsidRPr="00C519EC" w:rsidRDefault="00F07FE4" w:rsidP="00F07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Апраксино</w:t>
      </w:r>
    </w:p>
    <w:p w:rsidR="00F07FE4" w:rsidRPr="00DB7035" w:rsidRDefault="00DB7035" w:rsidP="00F07FE4">
      <w:pPr>
        <w:spacing w:before="108" w:after="108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GoBack"/>
      <w:r w:rsidRPr="00DB7035">
        <w:rPr>
          <w:rFonts w:ascii="Arial" w:hAnsi="Arial" w:cs="Arial"/>
          <w:bCs/>
          <w:color w:val="212121"/>
          <w:sz w:val="24"/>
          <w:szCs w:val="24"/>
          <w:shd w:val="clear" w:color="auto" w:fill="FFFFFF"/>
        </w:rPr>
        <w:t>О рассмотрении протеста прокурора Чамзинского района от 31.01.2025 года</w:t>
      </w:r>
      <w:r w:rsidRPr="00DB7035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r w:rsidRPr="00DB7035">
        <w:rPr>
          <w:rFonts w:ascii="Arial" w:hAnsi="Arial" w:cs="Arial"/>
          <w:bCs/>
          <w:color w:val="212121"/>
          <w:sz w:val="24"/>
          <w:szCs w:val="24"/>
          <w:shd w:val="clear" w:color="auto" w:fill="FFFFFF"/>
        </w:rPr>
        <w:t xml:space="preserve">№ 7-1-2025/ </w:t>
      </w:r>
      <w:r w:rsidR="00517B48">
        <w:rPr>
          <w:rFonts w:ascii="Arial" w:hAnsi="Arial" w:cs="Arial"/>
          <w:bCs/>
          <w:color w:val="212121"/>
          <w:sz w:val="24"/>
          <w:szCs w:val="24"/>
          <w:shd w:val="clear" w:color="auto" w:fill="FFFFFF"/>
        </w:rPr>
        <w:t>внесение изменений в</w:t>
      </w:r>
      <w:r w:rsidRPr="00DB7035">
        <w:rPr>
          <w:rFonts w:ascii="Arial" w:hAnsi="Arial" w:cs="Arial"/>
          <w:bCs/>
          <w:color w:val="212121"/>
          <w:sz w:val="24"/>
          <w:szCs w:val="24"/>
          <w:shd w:val="clear" w:color="auto" w:fill="FFFFFF"/>
        </w:rPr>
        <w:t> </w:t>
      </w:r>
      <w:r w:rsidR="00F07FE4" w:rsidRPr="00DB7035">
        <w:rPr>
          <w:rFonts w:ascii="Arial" w:eastAsia="Times New Roman" w:hAnsi="Arial" w:cs="Arial"/>
          <w:bCs/>
          <w:sz w:val="24"/>
          <w:szCs w:val="24"/>
          <w:lang w:eastAsia="ru-RU"/>
        </w:rPr>
        <w:t>решение Совета депутатов Апраксинского сельского поселения Чамзинского муниципального района от 07.04.2016 №16</w:t>
      </w:r>
      <w:r w:rsidR="00A2404D">
        <w:rPr>
          <w:rFonts w:ascii="Arial" w:eastAsia="Times New Roman" w:hAnsi="Arial" w:cs="Arial"/>
          <w:bCs/>
          <w:sz w:val="24"/>
          <w:szCs w:val="24"/>
          <w:lang w:eastAsia="ru-RU"/>
        </w:rPr>
        <w:t>0</w:t>
      </w:r>
      <w:r w:rsidR="00F07FE4" w:rsidRPr="00DB703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 бюджетном процессе Апраксинского сельского поселения Чамзинского муниципального района Республики Мордовия»</w:t>
      </w:r>
    </w:p>
    <w:bookmarkEnd w:id="0"/>
    <w:p w:rsidR="00F07FE4" w:rsidRDefault="00F07FE4" w:rsidP="00F07FE4">
      <w:pPr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C80" w:rsidRPr="009E1A54" w:rsidRDefault="00F07FE4" w:rsidP="00631C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E1A54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 со ч.1 ст. 160.1 «Бюджетного кодекса Российской Федерации от 31.</w:t>
      </w:r>
      <w:r w:rsidR="00631C80" w:rsidRPr="009E1A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07.1998 № 145-ФЗ, </w:t>
      </w:r>
      <w:r w:rsidR="00631C80" w:rsidRPr="009E1A54">
        <w:rPr>
          <w:rFonts w:ascii="Arial" w:eastAsia="Arial" w:hAnsi="Arial" w:cs="Arial"/>
          <w:bCs/>
          <w:kern w:val="32"/>
          <w:sz w:val="24"/>
          <w:szCs w:val="24"/>
          <w:lang w:eastAsia="ru-RU"/>
        </w:rPr>
        <w:t xml:space="preserve">в соответствии части 4 статьи 7 </w:t>
      </w:r>
      <w:r w:rsidR="00631C80" w:rsidRPr="009E1A54">
        <w:rPr>
          <w:rFonts w:ascii="Arial" w:eastAsia="Arial" w:hAnsi="Arial" w:cs="Arial"/>
          <w:bCs/>
          <w:kern w:val="32"/>
          <w:sz w:val="24"/>
          <w:szCs w:val="24"/>
          <w:shd w:val="clear" w:color="auto" w:fill="FFFFFF"/>
          <w:lang w:eastAsia="ru-RU"/>
        </w:rPr>
        <w:t>Федерального закона от 06.10.2003 № 131-ФЗ  «</w:t>
      </w:r>
      <w:hyperlink r:id="rId5" w:history="1">
        <w:r w:rsidR="00631C80" w:rsidRPr="009E1A54">
          <w:rPr>
            <w:rFonts w:ascii="Arial" w:eastAsia="Arial" w:hAnsi="Arial" w:cs="Arial"/>
            <w:bCs/>
            <w:kern w:val="32"/>
            <w:sz w:val="24"/>
            <w:szCs w:val="24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="00631C80" w:rsidRPr="009E1A54">
        <w:rPr>
          <w:rFonts w:ascii="Arial" w:eastAsia="Arial" w:hAnsi="Arial" w:cs="Arial"/>
          <w:bCs/>
          <w:kern w:val="32"/>
          <w:sz w:val="24"/>
          <w:szCs w:val="24"/>
          <w:shd w:val="clear" w:color="auto" w:fill="FFFFFF"/>
          <w:lang w:eastAsia="ru-RU"/>
        </w:rPr>
        <w:t xml:space="preserve">», </w:t>
      </w:r>
      <w:r w:rsidR="00631C80" w:rsidRPr="009E1A54">
        <w:rPr>
          <w:rFonts w:ascii="Arial" w:eastAsia="Times New Roman" w:hAnsi="Arial" w:cs="Arial"/>
          <w:sz w:val="24"/>
          <w:szCs w:val="24"/>
          <w:lang w:eastAsia="ru-RU"/>
        </w:rPr>
        <w:t xml:space="preserve">Совет депутатов Апраксинского сельского поселения </w:t>
      </w:r>
      <w:r w:rsidR="00631C80" w:rsidRPr="009E1A54">
        <w:rPr>
          <w:rFonts w:ascii="Arial" w:eastAsia="Times New Roman" w:hAnsi="Arial" w:cs="Arial"/>
          <w:b/>
          <w:sz w:val="24"/>
          <w:szCs w:val="24"/>
          <w:lang w:eastAsia="ru-RU"/>
        </w:rPr>
        <w:t>р е ш и л</w:t>
      </w:r>
      <w:r w:rsidR="00631C80" w:rsidRPr="009E1A5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31C80" w:rsidRPr="009E1A54" w:rsidRDefault="00631C80" w:rsidP="00631C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404D" w:rsidRDefault="00F14309" w:rsidP="00270A5B">
      <w:pPr>
        <w:spacing w:before="108" w:after="108" w:line="240" w:lineRule="auto"/>
        <w:outlineLvl w:val="0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9E1A54">
        <w:rPr>
          <w:rFonts w:ascii="Arial" w:eastAsia="Times New Roman" w:hAnsi="Arial" w:cs="Arial"/>
          <w:sz w:val="24"/>
          <w:szCs w:val="24"/>
          <w:lang w:eastAsia="ru-RU"/>
        </w:rPr>
        <w:t xml:space="preserve"> 1.</w:t>
      </w:r>
      <w:r w:rsidR="00A2404D" w:rsidRPr="00A2404D">
        <w:rPr>
          <w:color w:val="212121"/>
          <w:sz w:val="21"/>
          <w:szCs w:val="21"/>
          <w:shd w:val="clear" w:color="auto" w:fill="FFFFFF"/>
        </w:rPr>
        <w:t xml:space="preserve"> </w:t>
      </w:r>
      <w:r w:rsidR="00A2404D" w:rsidRPr="00A2404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Удовлетворить Протест прокурора   на решение Совета депутатов </w:t>
      </w:r>
      <w:r w:rsidR="00A2404D" w:rsidRPr="00DB7035">
        <w:rPr>
          <w:rFonts w:ascii="Arial" w:eastAsia="Times New Roman" w:hAnsi="Arial" w:cs="Arial"/>
          <w:bCs/>
          <w:sz w:val="24"/>
          <w:szCs w:val="24"/>
          <w:lang w:eastAsia="ru-RU"/>
        </w:rPr>
        <w:t>Апраксинского сельского поселения Чамзинского муниципального района</w:t>
      </w:r>
      <w:r w:rsidR="00A2404D" w:rsidRPr="00A2404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от 07.04.2016 № 160</w:t>
      </w:r>
      <w:r w:rsidR="00A2404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A2404D" w:rsidRPr="00DB7035">
        <w:rPr>
          <w:rFonts w:ascii="Arial" w:eastAsia="Times New Roman" w:hAnsi="Arial" w:cs="Arial"/>
          <w:bCs/>
          <w:sz w:val="24"/>
          <w:szCs w:val="24"/>
          <w:lang w:eastAsia="ru-RU"/>
        </w:rPr>
        <w:t>«О бюджетном процессе Апраксинского сельского поселения Чамзинского муниципального района Республики Мордовия»</w:t>
      </w:r>
      <w:r w:rsidR="00270A5B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631C80" w:rsidRPr="009E1A54" w:rsidRDefault="00270A5B" w:rsidP="00F143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6F56E9" w:rsidRPr="009E1A54">
        <w:rPr>
          <w:rFonts w:ascii="Arial" w:eastAsia="Times New Roman" w:hAnsi="Arial" w:cs="Arial"/>
          <w:sz w:val="24"/>
          <w:szCs w:val="24"/>
          <w:lang w:eastAsia="ru-RU"/>
        </w:rPr>
        <w:t>Часть 7 статьи 5 Решения Совета депутатов изложить в следующей редакции</w:t>
      </w:r>
    </w:p>
    <w:p w:rsidR="006F56E9" w:rsidRPr="009E1A54" w:rsidRDefault="006F56E9" w:rsidP="00F143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1A54">
        <w:rPr>
          <w:rFonts w:ascii="Arial" w:eastAsia="Times New Roman" w:hAnsi="Arial" w:cs="Arial"/>
          <w:sz w:val="24"/>
          <w:szCs w:val="24"/>
          <w:lang w:eastAsia="ru-RU"/>
        </w:rPr>
        <w:t>«7.</w:t>
      </w:r>
      <w:r w:rsidR="00864F28" w:rsidRPr="009E1A5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1A54">
        <w:rPr>
          <w:rFonts w:ascii="Arial" w:eastAsia="Times New Roman" w:hAnsi="Arial" w:cs="Arial"/>
          <w:sz w:val="24"/>
          <w:szCs w:val="24"/>
          <w:lang w:eastAsia="ru-RU"/>
        </w:rPr>
        <w:t xml:space="preserve">Главный администратор доходов бюджета Апраксинского сельского поселения Чамзинского муниципального района </w:t>
      </w:r>
      <w:r w:rsidR="0093235C" w:rsidRPr="009E1A54">
        <w:rPr>
          <w:rFonts w:ascii="Arial" w:eastAsia="Times New Roman" w:hAnsi="Arial" w:cs="Arial"/>
          <w:sz w:val="24"/>
          <w:szCs w:val="24"/>
          <w:lang w:eastAsia="ru-RU"/>
        </w:rPr>
        <w:t>Республики Мордовия:</w:t>
      </w:r>
    </w:p>
    <w:p w:rsidR="0093235C" w:rsidRPr="009E1A54" w:rsidRDefault="00EF7DAD" w:rsidP="00F143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1A54"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="0093235C" w:rsidRPr="009E1A54">
        <w:rPr>
          <w:rFonts w:ascii="Arial" w:eastAsia="Times New Roman" w:hAnsi="Arial" w:cs="Arial"/>
          <w:sz w:val="24"/>
          <w:szCs w:val="24"/>
          <w:lang w:eastAsia="ru-RU"/>
        </w:rPr>
        <w:t>ормирует</w:t>
      </w:r>
      <w:r w:rsidR="00864F28" w:rsidRPr="009E1A54">
        <w:rPr>
          <w:rFonts w:ascii="Arial" w:eastAsia="Times New Roman" w:hAnsi="Arial" w:cs="Arial"/>
          <w:sz w:val="24"/>
          <w:szCs w:val="24"/>
          <w:lang w:eastAsia="ru-RU"/>
        </w:rPr>
        <w:t xml:space="preserve"> перечень подведомственных ему администраторов доходов бюджета; представляет сведения, необходимые для составления среднесрочного финансового плана и (или) пр</w:t>
      </w:r>
      <w:r w:rsidR="00795CE1" w:rsidRPr="009E1A54">
        <w:rPr>
          <w:rFonts w:ascii="Arial" w:eastAsia="Times New Roman" w:hAnsi="Arial" w:cs="Arial"/>
          <w:sz w:val="24"/>
          <w:szCs w:val="24"/>
          <w:lang w:eastAsia="ru-RU"/>
        </w:rPr>
        <w:t xml:space="preserve">оекта бюджета; представляет сведения для составления и ведения кассового плана; формирует и представляет бюджетную отчетность главного администратора доходов бюджета; представляет для включения в перечень источников доходов Российской Федерации и реестр источников доходов бюджета сведения о закрепленных за ним </w:t>
      </w:r>
      <w:r w:rsidR="007101E3" w:rsidRPr="009E1A54">
        <w:rPr>
          <w:rFonts w:ascii="Arial" w:eastAsia="Times New Roman" w:hAnsi="Arial" w:cs="Arial"/>
          <w:sz w:val="24"/>
          <w:szCs w:val="24"/>
          <w:lang w:eastAsia="ru-RU"/>
        </w:rPr>
        <w:t>источниках доходов; утверждает м</w:t>
      </w:r>
      <w:r w:rsidR="00795CE1" w:rsidRPr="009E1A54">
        <w:rPr>
          <w:rFonts w:ascii="Arial" w:eastAsia="Times New Roman" w:hAnsi="Arial" w:cs="Arial"/>
          <w:sz w:val="24"/>
          <w:szCs w:val="24"/>
          <w:lang w:eastAsia="ru-RU"/>
        </w:rPr>
        <w:t>етодику прогнозирования поступлений доходов в бюджет в соответствии</w:t>
      </w:r>
      <w:r w:rsidR="00864F28" w:rsidRPr="009E1A5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01E3" w:rsidRPr="009E1A54">
        <w:rPr>
          <w:rFonts w:ascii="Arial" w:eastAsia="Times New Roman" w:hAnsi="Arial" w:cs="Arial"/>
          <w:sz w:val="24"/>
          <w:szCs w:val="24"/>
          <w:lang w:eastAsia="ru-RU"/>
        </w:rPr>
        <w:t xml:space="preserve">с общими требованиями к такой методике, установленными Правительством Российской Федерации; осуществляет иные бюджетные полномочия, установленные настоящим Кодексом и </w:t>
      </w:r>
      <w:r w:rsidR="00D15A49" w:rsidRPr="009E1A54">
        <w:rPr>
          <w:rFonts w:ascii="Arial" w:eastAsia="Times New Roman" w:hAnsi="Arial" w:cs="Arial"/>
          <w:sz w:val="24"/>
          <w:szCs w:val="24"/>
          <w:lang w:eastAsia="ru-RU"/>
        </w:rPr>
        <w:t>принимаемы</w:t>
      </w:r>
      <w:r w:rsidR="004D1C5D" w:rsidRPr="009E1A54">
        <w:rPr>
          <w:rFonts w:ascii="Arial" w:eastAsia="Times New Roman" w:hAnsi="Arial" w:cs="Arial"/>
          <w:sz w:val="24"/>
          <w:szCs w:val="24"/>
          <w:lang w:eastAsia="ru-RU"/>
        </w:rPr>
        <w:t>ми</w:t>
      </w:r>
      <w:r w:rsidRPr="009E1A54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ним нормативными правовыми актами ( муниципальными правовыми актами), регулирующими бюджетные правоотношения.</w:t>
      </w:r>
    </w:p>
    <w:p w:rsidR="009E1A54" w:rsidRPr="009E1A54" w:rsidRDefault="009E1A54" w:rsidP="009E1A54">
      <w:pPr>
        <w:pStyle w:val="2"/>
        <w:keepNext w:val="0"/>
        <w:keepLines w:val="0"/>
        <w:spacing w:before="0" w:line="240" w:lineRule="auto"/>
        <w:rPr>
          <w:rFonts w:ascii="Arial" w:eastAsia="Times New Roman" w:hAnsi="Arial" w:cs="Arial"/>
          <w:iCs/>
          <w:color w:val="auto"/>
          <w:sz w:val="24"/>
          <w:szCs w:val="24"/>
          <w:lang w:eastAsia="x-none"/>
        </w:rPr>
      </w:pPr>
    </w:p>
    <w:p w:rsidR="009E1A54" w:rsidRPr="009E1A54" w:rsidRDefault="00270A5B" w:rsidP="009E1A54">
      <w:pPr>
        <w:pStyle w:val="2"/>
        <w:keepNext w:val="0"/>
        <w:keepLines w:val="0"/>
        <w:spacing w:before="0" w:line="240" w:lineRule="auto"/>
        <w:rPr>
          <w:rFonts w:ascii="Arial" w:eastAsia="Times New Roman" w:hAnsi="Arial" w:cs="Arial"/>
          <w:iCs/>
          <w:color w:val="auto"/>
          <w:sz w:val="24"/>
          <w:szCs w:val="24"/>
          <w:lang w:eastAsia="x-none"/>
        </w:rPr>
      </w:pPr>
      <w:r>
        <w:rPr>
          <w:rFonts w:ascii="Arial" w:eastAsia="Times New Roman" w:hAnsi="Arial" w:cs="Arial"/>
          <w:iCs/>
          <w:color w:val="auto"/>
          <w:sz w:val="24"/>
          <w:szCs w:val="24"/>
          <w:lang w:eastAsia="x-none"/>
        </w:rPr>
        <w:t>3</w:t>
      </w:r>
      <w:r w:rsidR="009E1A54" w:rsidRPr="009E1A54">
        <w:rPr>
          <w:rFonts w:ascii="Arial" w:eastAsia="Times New Roman" w:hAnsi="Arial" w:cs="Arial"/>
          <w:iCs/>
          <w:color w:val="auto"/>
          <w:sz w:val="24"/>
          <w:szCs w:val="24"/>
          <w:lang w:eastAsia="x-none"/>
        </w:rPr>
        <w:t>.</w:t>
      </w:r>
      <w:r w:rsidR="009E1A54" w:rsidRPr="009E1A54">
        <w:rPr>
          <w:rFonts w:ascii="Arial" w:eastAsia="Times New Roman" w:hAnsi="Arial" w:cs="Arial"/>
          <w:iCs/>
          <w:color w:val="auto"/>
          <w:sz w:val="24"/>
          <w:szCs w:val="24"/>
          <w:lang w:val="x-none" w:eastAsia="x-none"/>
        </w:rPr>
        <w:t xml:space="preserve"> Настоящее решение вступает в силу после его официального опубликования в Информационном бюллетене Апраксинского сельского поселения</w:t>
      </w:r>
      <w:r w:rsidR="009E1A54" w:rsidRPr="009E1A54">
        <w:rPr>
          <w:rFonts w:ascii="Arial" w:eastAsia="Times New Roman" w:hAnsi="Arial" w:cs="Arial"/>
          <w:iCs/>
          <w:color w:val="auto"/>
          <w:sz w:val="24"/>
          <w:szCs w:val="24"/>
          <w:lang w:eastAsia="x-none"/>
        </w:rPr>
        <w:t xml:space="preserve"> и официальном сайте Апраксинского сельского поселения.</w:t>
      </w:r>
    </w:p>
    <w:p w:rsidR="00EF7DAD" w:rsidRPr="009E1A54" w:rsidRDefault="00EF7DAD" w:rsidP="006F56E9">
      <w:pPr>
        <w:pStyle w:val="a3"/>
        <w:spacing w:after="0" w:line="240" w:lineRule="auto"/>
        <w:ind w:left="92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DAD" w:rsidRPr="009E1A54" w:rsidRDefault="00EF7DAD" w:rsidP="006F56E9">
      <w:pPr>
        <w:pStyle w:val="a3"/>
        <w:spacing w:after="0" w:line="240" w:lineRule="auto"/>
        <w:ind w:left="92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DAD" w:rsidRDefault="00EF7DAD" w:rsidP="00EF7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Апраксинского</w:t>
      </w:r>
    </w:p>
    <w:p w:rsidR="00EB52C7" w:rsidRDefault="00EF7DAD" w:rsidP="00270A5B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Ю.И.Алякина</w:t>
      </w:r>
      <w:proofErr w:type="spellEnd"/>
    </w:p>
    <w:sectPr w:rsidR="00EB5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E5EC2"/>
    <w:multiLevelType w:val="hybridMultilevel"/>
    <w:tmpl w:val="BB76284E"/>
    <w:lvl w:ilvl="0" w:tplc="D39820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8201A39"/>
    <w:multiLevelType w:val="hybridMultilevel"/>
    <w:tmpl w:val="E17E2BE6"/>
    <w:lvl w:ilvl="0" w:tplc="602E5DF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66"/>
    <w:rsid w:val="00270A5B"/>
    <w:rsid w:val="004D1C5D"/>
    <w:rsid w:val="00517B48"/>
    <w:rsid w:val="00631C80"/>
    <w:rsid w:val="00647B66"/>
    <w:rsid w:val="006F56E9"/>
    <w:rsid w:val="007101E3"/>
    <w:rsid w:val="00795CE1"/>
    <w:rsid w:val="00864F28"/>
    <w:rsid w:val="0093235C"/>
    <w:rsid w:val="009E1A54"/>
    <w:rsid w:val="00A2404D"/>
    <w:rsid w:val="00D15A49"/>
    <w:rsid w:val="00DB7035"/>
    <w:rsid w:val="00EB52C7"/>
    <w:rsid w:val="00EF7DAD"/>
    <w:rsid w:val="00F07FE4"/>
    <w:rsid w:val="00F1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A4B3"/>
  <w15:chartTrackingRefBased/>
  <w15:docId w15:val="{B96CEF4A-88AD-4CB6-BC28-853D8ABB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FE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A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6E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E1A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70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0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2025-02-05T12:54:00Z</cp:lastPrinted>
  <dcterms:created xsi:type="dcterms:W3CDTF">2025-02-05T11:58:00Z</dcterms:created>
  <dcterms:modified xsi:type="dcterms:W3CDTF">2025-02-20T05:39:00Z</dcterms:modified>
</cp:coreProperties>
</file>